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3dfe" w14:textId="a223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января 2018 года № 10 "О Республиканской бюджетной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2018 года № 720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июня 2018 года № 702 "О некоторых вопросах административно-территориального устройства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января 2018 года № 10 "О Республиканской бюджетной комиссии"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Республиканской бюджетной комиссии,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приоритетных республиканских бюджетных инвестиций, включая бюджетные инвестиции в разрезе объектов, а также целевые трансферты на развитие и кредиты в разрезе областей, городов республиканского значения, столицы на плановый период;";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"заимствованию местными исполнительными органами областей, городов республиканского значения, столицы;";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"объемам целевых трансфертов и бюджетных кредитов из республиканского бюджета областным бюджетам, бюджетам городов республиканского значения, столицы;";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составе Республиканской бюджетной комиссии, утвержденном указанным постановлением: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Комитета по экономическому развитию и предпринимательству Сената Парламента Республики Казахстан (по согласованию)"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Комитета по экономической политике, инновационному развитию и предпринимательству Сената Парламента Республики Казахстан (по согласованию)".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