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e90b6" w14:textId="3de90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проектно-сметной документации из республиканской собственности в коммунальную собственность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ноября 2018 года № 730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2011 года № 616 "Об утверждении Правил передачи государственного имущества, закрепленного за государственными юридическими лицами, из одного вида государственной собственности в другой"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предложение акима Акмолинской области о передаче из республиканской собственности с баланса Министерства энергетики Республики Казахстан проектно-сметной документации инвестиционного проекта "Очистка и санация водоемов (озера Щучье, Боровое, Карасу) Щучинско-Боровской курортной зоны" в коммунальную собственность Акмолинской области.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Министерством энергетики Республики Казахстан и акиматом Акмолинской области в установленном законодательством Республики Казахстан порядке осуществить необходимые мероприятия по приему-передаче имущества, указанного в пункте 1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                                                                     Б. Сагинтаев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