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ff24" w14:textId="e49f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2018 года № 831. Утратило силу постановлением Правительства Республики Казахстан от 3 августа 2023 года № 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 Порядок введения в действие см. п.2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 (САПП Республики Казахстан, 2009 г., № 41, ст. 399)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выпуска ценных бумаг для обращения на внутреннем рынке местным исполнительным органом области, города республиканского значения, столицы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и определяют порядок выпуска, размещения, обращения, обслуживания и погашения государственных ценных бумаг местных исполнительных органов областей, городов республиканского значения, столицы на территории Республики Казахстан.";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Каждый выпуск имеет международный идентификационный номер (ISIN), присваиваемый центральным депозитарием в соответствии с законодательством Республики Казахстан.";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 (далее – государственные ценные бумаги для финансирования строительства жилья).";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2.6</w:t>
      </w:r>
      <w:r>
        <w:rPr>
          <w:rFonts w:ascii="Times New Roman"/>
          <w:b w:val="false"/>
          <w:i w:val="false"/>
          <w:color w:val="000000"/>
          <w:sz w:val="28"/>
        </w:rPr>
        <w:t>.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"2.6.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опубликования, за исключением абзацев пятого и шестого пункта 1 настоящего постановления, которые вводятся в действие с 1 января 2019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