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90b6" w14:textId="2e79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2018 года № 936. Утратило силу постановлением Правительства Республики Казахстан от 4 октября 2023 года № 862.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системы государственного управления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индустрии и инфраструктурного развития Республики Казахстан (далее - Положение);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</w:t>
      </w:r>
      <w:r>
        <w:rPr>
          <w:rFonts w:ascii="Times New Roman"/>
          <w:b w:val="false"/>
          <w:i w:val="false"/>
          <w:color w:val="000000"/>
          <w:sz w:val="28"/>
        </w:rPr>
        <w:t>Комитет по инвестициям Министерства по инвестициям и развитию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в республиканское государственное учреждение "Комитет по инвестициям Министерства иностранных дел Республики Казахстан.";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республиканские государственные учреждения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республиканские юридические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передать: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Министерству индустрии и инфраструктурного развития Республики Казахстан и его ведомствам права владения и пользования государственными пакетами акций и долями участия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Министерству иностранных дел Республики Казахстан права владения и пользования государственными пакетами акций акционерного общества "Национальная компания "KAZAKH INVEST".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индустрии и инфраструктурного развития Республики Казахстан, Министерству иностранных дел Республики Казахстан принять иные меры, вытекающие из настоящего постановления.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подписания, за исключением подпункта 250) пункта 15 Положения, который действует до 1 января 2026 года в соответствии с Кодексом Республики Казахстан "О недрах и недропользовании".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- 6 - в редакции постановления Правительства РК от 27.06.2022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936</w:t>
            </w:r>
          </w:p>
        </w:tc>
      </w:tr>
    </w:tbl>
    <w:bookmarkStart w:name="z14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индустрии и инфраструктурного развития Республики Казахстан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постановления Правительства РК от 27.06.2022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88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188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индустрии и инфраструктурного развития Республики Казахстан (далее – Министерство) является государственным органом Республики Казахстан, осуществляющим руководство в сферах индустрии и индустриального развития; промышленности; горно-металлургического комплекса; развития внутристрановой ценности; машиностроения; угольной, химической, легкой (кроме переработки шкур и шерсти сельскохозяйственных животных), деревообрабатывающей и мебельной промышленности; строительной индустрии и производства строительных материалов; безопасности машин и оборудования; безопасности химической продукции в соответствии с отраслевой направленностью; контроля специфических товаров; энергосбережения и повышения энергоэффективности; регулирования производства драгоценных металлов и оборота драгоценных металлов и драгоценных камней; сырьевых товаров, содержащих драгоценные металлы; ювелирных и других изделий; создания, функционирования и упразднения специальных экономических зон; государственного управления недропользованием в части твердых полезных ископаемых, за исключением добычи урана; государственного геологического изучения недр, воспроизводства минерально-сырьевой базы; в сферах железнодорожного, автомобильного, внутреннего водного транспорта; торгового мореплавания; в области использования воздушного пространства Республики Казахстан и деятельности гражданской и экспериментальной авиации; естественных монополий в области услуг аэронавигации и аэропортов; общественно значимых рынков в области услуг аэропортов; автомобильных дорог; архитектурной, градостроительной и строительной деятельности; жилищных отношений; коммунального хозяйства; государственного регулирования в области водоснабжения и водоотведения, теплоснабжения (кроме теплоэлектроцентралей и котельных, осуществляющих производство тепловой энергии в зоне централизованного теплоснабжения) в пределах населенных пунктов; долевого участия в жилищном строительстве; оборонной промышленности; участия в проведении единой военно-технической политики; осуществления военно-технического сотрудничества; в области формирования, размещения и выполнения государственного оборонного заказа.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11.05.2023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16"/>
    <w:bookmarkStart w:name="z188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индустриального развития Министерства индустрии и инфраструктурного развития Республики Казахстан;</w:t>
      </w:r>
    </w:p>
    <w:bookmarkEnd w:id="17"/>
    <w:bookmarkStart w:name="z188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автомобильных дорог Министерства индустрии и инфраструктурного развития Республики Казахстан;</w:t>
      </w:r>
    </w:p>
    <w:bookmarkEnd w:id="18"/>
    <w:bookmarkStart w:name="z188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гражданской авиации Министерства индустрии и инфраструктурного развития Республики Казахстан;</w:t>
      </w:r>
    </w:p>
    <w:bookmarkEnd w:id="19"/>
    <w:bookmarkStart w:name="z188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транспорта Министерства индустрии и инфраструктурного развития Республики Казахстан;</w:t>
      </w:r>
    </w:p>
    <w:bookmarkEnd w:id="20"/>
    <w:bookmarkStart w:name="z189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Комитет по делам строительства и жилищно-коммунального хозяйства Министерства индустрии и инфраструктурного развития Республики Казахстан;</w:t>
      </w:r>
    </w:p>
    <w:bookmarkEnd w:id="21"/>
    <w:bookmarkStart w:name="z189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Комитет государственного оборонного заказа Министерства индустрии и инфраструктурного развития Республики Казахстан.</w:t>
      </w:r>
    </w:p>
    <w:bookmarkEnd w:id="22"/>
    <w:bookmarkStart w:name="z28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Комитет геологии Министерства индустрии и инфраструктурного развития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20.01.2023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"/>
    <w:bookmarkStart w:name="z189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25"/>
    <w:bookmarkStart w:name="z189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26"/>
    <w:bookmarkStart w:name="z189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7"/>
    <w:bookmarkStart w:name="z189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28"/>
    <w:bookmarkStart w:name="z189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29"/>
    <w:bookmarkStart w:name="z189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Республика Казахстан, 010000, город Астана, район Есиль, проспект Кабанбай батыра, 32/1, здание "Транспорт Тауэр".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Правительства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1111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31"/>
    <w:bookmarkStart w:name="z190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32"/>
    <w:bookmarkStart w:name="z190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33"/>
    <w:bookmarkStart w:name="z190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4"/>
    <w:bookmarkStart w:name="z190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35"/>
    <w:bookmarkStart w:name="z190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6"/>
    <w:bookmarkStart w:name="z190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сферах промышленности; развития внутристрановой ценности; горно-металлургического комплекса; машиностроения; угольной, химической, легкой (кроме переработки шкур и шерсти сельскохозяйственных животных), деревообрабатывающей и мебельной промышленности; строительной индустрии и производства строительных материалов; безопасности машин и оборудования; безопасности химической продукции в соответствии с отраслевой направленностью; контроля специфических товаров; энергосбережения и повышения энергоэффективности; производства драгоценных металлов и оборота драгоценных металлов и драгоценных камней; сырьевых товаров, содержащих драгоценные металлы; ювелирных и других изделий; создания, функционирования и упразднения специальных экономических зон; государственного управления недропользованием в части твердых полезных ископаемых, за исключением добычи урана; государственного геологического изучения недр, воспроизводства минерально-сырьевой базы; в сферах железнодорожного, автомобильного, внутреннего водного транспорта, торгового мореплавания; в области использования воздушного пространства Республики Казахстан и деятельности гражданской и экспериментальной авиации; автомобильных дорог; архитектурной, градостроительной и строительной деятельности; жилищных отношений; коммунального хозяйства; водоснабжения и водоотведения, теплоснабжения (кроме теплоэлектроцентралей и котельных, осуществляющих производство тепловой энергии в зоне централизованного теплоснабжения) в пределах населенных пунктов; долевого участия в жилищном строительстве; оборонной промышленности;</w:t>
      </w:r>
    </w:p>
    <w:bookmarkEnd w:id="37"/>
    <w:bookmarkStart w:name="z190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в сфере деятельности, отнесенной к компетенции Министерства;</w:t>
      </w:r>
    </w:p>
    <w:bookmarkEnd w:id="38"/>
    <w:bookmarkStart w:name="z190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безопасности транспорта и процессов его жизненного цикла для жизни и здоровья человека и окружающей среды;</w:t>
      </w:r>
    </w:p>
    <w:bookmarkEnd w:id="39"/>
    <w:bookmarkStart w:name="z190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проведение инвестиционной, научно-технической и социальной политики в области транспорта;</w:t>
      </w:r>
    </w:p>
    <w:bookmarkEnd w:id="40"/>
    <w:bookmarkStart w:name="z190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прогнозов нужд государства и населения в перевозках;</w:t>
      </w:r>
    </w:p>
    <w:bookmarkEnd w:id="41"/>
    <w:bookmarkStart w:name="z191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защита интересов Республики Казахстан в области транспорта;</w:t>
      </w:r>
    </w:p>
    <w:bookmarkEnd w:id="42"/>
    <w:bookmarkStart w:name="z191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 для обеспечения потребностей экономики и населения республики в перевозках, в том числе социально значимых пассажирских перевозках, и связанных с ними услугах;</w:t>
      </w:r>
    </w:p>
    <w:bookmarkEnd w:id="43"/>
    <w:bookmarkStart w:name="z191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использование новых технологий, включая информационно-коммуникационные технологии, средств, облегчающих мобильность устройств и технологий, адаптированных для лиц с инвалидностью, при осуществлении пассажирских перевозок;</w:t>
      </w:r>
    </w:p>
    <w:bookmarkEnd w:id="44"/>
    <w:bookmarkStart w:name="z191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обучение работников транспорта, осуществляющих пассажирские перевозки, навыкам общения и предоставления услуг лицам с инвалидностью, в том числе жестовому языку;</w:t>
      </w:r>
    </w:p>
    <w:bookmarkEnd w:id="45"/>
    <w:bookmarkStart w:name="z191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и надзор за соблюдением прав потребителей транспортных услуг;</w:t>
      </w:r>
    </w:p>
    <w:bookmarkEnd w:id="46"/>
    <w:bookmarkStart w:name="z191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работы и осуществление функции государственного регулирования деятельности транспортного комплекса Республики Казахстан;</w:t>
      </w:r>
    </w:p>
    <w:bookmarkEnd w:id="47"/>
    <w:bookmarkStart w:name="z191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в регулируемых сферах;</w:t>
      </w:r>
    </w:p>
    <w:bookmarkEnd w:id="48"/>
    <w:bookmarkStart w:name="z191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управление в регулируемых сферах;</w:t>
      </w:r>
    </w:p>
    <w:bookmarkEnd w:id="49"/>
    <w:bookmarkStart w:name="z191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соблюдение гендерного баланса при принятии на работу и продвижении сотрудников;</w:t>
      </w:r>
    </w:p>
    <w:bookmarkEnd w:id="50"/>
    <w:bookmarkStart w:name="z191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создание эффективной системы оборонно-промышленного комплекса;</w:t>
      </w:r>
    </w:p>
    <w:bookmarkEnd w:id="51"/>
    <w:bookmarkStart w:name="z192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 современными товарами (продукцией) военного назначения, товарами (продукцией) двойного назначения (применения), работами военного назначения и услугами военного назначения;</w:t>
      </w:r>
    </w:p>
    <w:bookmarkEnd w:id="52"/>
    <w:bookmarkStart w:name="z192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использование научно-технологического и производственного потенциала организаций оборонно-промышленного комплекса в гражданских отраслях промышленности;</w:t>
      </w:r>
    </w:p>
    <w:bookmarkEnd w:id="53"/>
    <w:bookmarkStart w:name="z192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создания современных видов вооружения, военной и специальной техники в интересах повышения и укрепления обороноспособности, безопасности и правопорядка в государстве;</w:t>
      </w:r>
    </w:p>
    <w:bookmarkEnd w:id="54"/>
    <w:bookmarkStart w:name="z192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поддержка и дальнейшее развитие экспортного потенциала организаций оборонно-промышленного комплекса;</w:t>
      </w:r>
    </w:p>
    <w:bookmarkEnd w:id="55"/>
    <w:bookmarkStart w:name="z192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развитие прикладных исследований и опытно-конструкторских работ и их дальнейшая коммерциализация;</w:t>
      </w:r>
    </w:p>
    <w:bookmarkEnd w:id="56"/>
    <w:bookmarkStart w:name="z192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участие в проведении единой военно-технической политики и осуществление военно-технического сотрудничества;</w:t>
      </w:r>
    </w:p>
    <w:bookmarkEnd w:id="57"/>
    <w:bookmarkStart w:name="z192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руководство в области формирования, размещения и выполнения государственного оборонного заказа;</w:t>
      </w:r>
    </w:p>
    <w:bookmarkEnd w:id="58"/>
    <w:bookmarkStart w:name="z284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совершенствование законодательства в области геологии и воспроизводства минерально-сырьевой базы;</w:t>
      </w:r>
    </w:p>
    <w:bookmarkEnd w:id="59"/>
    <w:bookmarkStart w:name="z284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22-2) осуществление государственного контроля за операциями по геологическому изучению недр, а также использованию пространства недр;</w:t>
      </w:r>
    </w:p>
    <w:bookmarkEnd w:id="60"/>
    <w:bookmarkStart w:name="z192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иных задач, возложенных на Министерство, в пределах своей компетенции.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постановлениями Правительства РК от 14.10.2022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20.01.2023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11.05.2023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62"/>
    <w:bookmarkStart w:name="z192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3"/>
    <w:bookmarkStart w:name="z193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обязательные для исполнения правовые акты в пределах своей компетенции;</w:t>
      </w:r>
    </w:p>
    <w:bookmarkEnd w:id="64"/>
    <w:bookmarkStart w:name="z193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65"/>
    <w:bookmarkStart w:name="z193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консультативно-совещательные и экспертные комиссии в пределах своей компетенции;</w:t>
      </w:r>
    </w:p>
    <w:bookmarkEnd w:id="66"/>
    <w:bookmarkStart w:name="z193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от государственных органов, должностных лиц иных организаций и физических лиц информацию, необходимую для осуществления функций, возложенных на Министерство,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67"/>
    <w:bookmarkStart w:name="z193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Казахстан;</w:t>
      </w:r>
    </w:p>
    <w:bookmarkEnd w:id="68"/>
    <w:bookmarkStart w:name="z193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меморандумы (соглашения) с руководителями центральных и местных исполнительных органов, направленные на достижение конечных результатов деятельности в регулируемой сфере;</w:t>
      </w:r>
    </w:p>
    <w:bookmarkEnd w:id="69"/>
    <w:bookmarkStart w:name="z193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Президенту и в Правительство Республики Казахстан предложения по совершенствованию деятельности в сферах, регулируемых Министерством;</w:t>
      </w:r>
    </w:p>
    <w:bookmarkEnd w:id="70"/>
    <w:bookmarkStart w:name="z19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предусмотренные законодательными актами Республики Казахстан, актами Президента Республики Казахстан и Правительства Республики Казахстан;</w:t>
      </w:r>
    </w:p>
    <w:bookmarkEnd w:id="71"/>
    <w:bookmarkStart w:name="z19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2"/>
    <w:bookmarkStart w:name="z19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обязательные для исполнения правовые акты в пределах своей компетенции;</w:t>
      </w:r>
    </w:p>
    <w:bookmarkEnd w:id="73"/>
    <w:bookmarkStart w:name="z194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разъяснения и комментарии по применению действующего законодательства по вопросам, входящим в компетенцию Министерства;</w:t>
      </w:r>
    </w:p>
    <w:bookmarkEnd w:id="74"/>
    <w:bookmarkStart w:name="z194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поощряет работников, налагает дисциплинарные взыскания, привлекает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75"/>
    <w:bookmarkStart w:name="z194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законодательными актами Республики Казахстан, актами Президента Республики Казахстан и Правительства Республики Казахстан.</w:t>
      </w:r>
    </w:p>
    <w:bookmarkEnd w:id="76"/>
    <w:bookmarkStart w:name="z194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7"/>
    <w:bookmarkStart w:name="z194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регулируемых сферах;</w:t>
      </w:r>
    </w:p>
    <w:bookmarkEnd w:id="78"/>
    <w:bookmarkStart w:name="z194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государственного контроля и надзора в регулируемых отраслях (сферах), в которых осуществляются государственный контроль и надзор;</w:t>
      </w:r>
    </w:p>
    <w:bookmarkEnd w:id="79"/>
    <w:bookmarkStart w:name="z194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мер по развитию конкуренции при реализации государственной политики в соответствующих отраслях экономики и несовершению действий (бездействие), отрицательно влияющих на конкуренцию;</w:t>
      </w:r>
    </w:p>
    <w:bookmarkEnd w:id="80"/>
    <w:bookmarkStart w:name="z194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разработка, согласование с уполномоченным органом в сфере разрешений и уведомлений и утверждение нормативных правовых актов об утверждении квалификационных требований и перечня документов, подтверждающих соответствие им, за исключением квалификационных требований, и перечня документов к лицензируемым видам деятельности в сфере игорного бизнеса;</w:t>
      </w:r>
    </w:p>
    <w:bookmarkEnd w:id="81"/>
    <w:bookmarkStart w:name="z194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международного сотрудничества в регулируемых сферах;</w:t>
      </w:r>
    </w:p>
    <w:bookmarkEnd w:id="82"/>
    <w:bookmarkStart w:name="z194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утверждение совместно с уполномоченным органом по предпринимательству актов, касающихся критериев оценки степени риска для отбора субъектов (объектов) контроля и надзора, проверочных листов, для проведения профилактического контроля и надзора с посещением субъекта (объекта) контроля и надзора;</w:t>
      </w:r>
    </w:p>
    <w:bookmarkEnd w:id="83"/>
    <w:bookmarkStart w:name="z195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организации государственного контроля и надзора в соответствии с законами Республики Казахстан;</w:t>
      </w:r>
    </w:p>
    <w:bookmarkEnd w:id="84"/>
    <w:bookmarkStart w:name="z195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мониторинга эффективности государственного контроля и надзора;</w:t>
      </w:r>
    </w:p>
    <w:bookmarkEnd w:id="85"/>
    <w:bookmarkStart w:name="z195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86"/>
    <w:bookmarkStart w:name="z195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87"/>
    <w:bookmarkStart w:name="z195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разработка, согласование и утверждение в пределах своей компетенции нормативных правовых актов в регулируемых сферах;</w:t>
      </w:r>
    </w:p>
    <w:bookmarkEnd w:id="88"/>
    <w:bookmarkStart w:name="z195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утверждение правил маркировки и прослеживаемости товаров в пределах компетенции;</w:t>
      </w:r>
    </w:p>
    <w:bookmarkEnd w:id="89"/>
    <w:bookmarkStart w:name="z195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предварительной процедуры анализа регуляторного воздействия в порядке, определяемом уполномоченным органом по предпринимательству;</w:t>
      </w:r>
    </w:p>
    <w:bookmarkEnd w:id="90"/>
    <w:bookmarkStart w:name="z195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представление в уполномоченный орган по предпринимательству отчетов о состоянии регулирования предпринимательской деятельности в отдельной отрасли или сфере государственного управления, в которой введен или планируется к введению регуляторный инструмент;</w:t>
      </w:r>
    </w:p>
    <w:bookmarkEnd w:id="91"/>
    <w:bookmarkStart w:name="z195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межотраслевой координации в регулируемых сферах;</w:t>
      </w:r>
    </w:p>
    <w:bookmarkEnd w:id="92"/>
    <w:bookmarkStart w:name="z195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предъявление в суды исков в соответствии с законодательством Республики Казахстан;</w:t>
      </w:r>
    </w:p>
    <w:bookmarkEnd w:id="93"/>
    <w:bookmarkStart w:name="z196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аккредитация объединений субъектов частного предпринимательства и иных некоммерческих организаций;</w:t>
      </w:r>
    </w:p>
    <w:bookmarkEnd w:id="94"/>
    <w:bookmarkStart w:name="z196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утверждение состава экспертного совета по вопросам частного предпринимательства в соответствии с Предпринимательским кодексом Республики Казахстан;</w:t>
      </w:r>
    </w:p>
    <w:bookmarkEnd w:id="95"/>
    <w:bookmarkStart w:name="z196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образование Общественного совета;</w:t>
      </w:r>
    </w:p>
    <w:bookmarkEnd w:id="96"/>
    <w:bookmarkStart w:name="z196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рассмотрение рекомендаций Общественного совета;</w:t>
      </w:r>
    </w:p>
    <w:bookmarkEnd w:id="97"/>
    <w:bookmarkStart w:name="z196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согласование участия членов Общественного совета в работе иных рабочих органов Министерства;</w:t>
      </w:r>
    </w:p>
    <w:bookmarkEnd w:id="98"/>
    <w:bookmarkStart w:name="z196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персонального состава представительства от Министерства в составе рабочей группы по формированию Общественного совета;</w:t>
      </w:r>
    </w:p>
    <w:bookmarkEnd w:id="99"/>
    <w:bookmarkStart w:name="z196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утверждение состава рабочей группы по формированию Общественного совета;</w:t>
      </w:r>
    </w:p>
    <w:bookmarkEnd w:id="100"/>
    <w:bookmarkStart w:name="z196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и утверждение состава Общественного совета;</w:t>
      </w:r>
    </w:p>
    <w:bookmarkEnd w:id="101"/>
    <w:bookmarkStart w:name="z196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организационного обеспечения деятельности Общественного совета;</w:t>
      </w:r>
    </w:p>
    <w:bookmarkEnd w:id="102"/>
    <w:bookmarkStart w:name="z196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направление проекта нормативного правового акта, касающегося прав, свобод и обязанностей граждан, в Общественный совет;</w:t>
      </w:r>
    </w:p>
    <w:bookmarkEnd w:id="103"/>
    <w:bookmarkStart w:name="z197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согласование сроков проведения общественных слушаний Общественным советом;</w:t>
      </w:r>
    </w:p>
    <w:bookmarkEnd w:id="104"/>
    <w:bookmarkStart w:name="z197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представление отчета Общественному совету о результатах работы Министерства;</w:t>
      </w:r>
    </w:p>
    <w:bookmarkEnd w:id="105"/>
    <w:bookmarkStart w:name="z28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Казахстан, а также проведение анализа и выявление системных проблем, поднимаемых заявителями;</w:t>
      </w:r>
    </w:p>
    <w:bookmarkEnd w:id="106"/>
    <w:bookmarkStart w:name="z197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и утверждение подзаконных нормативных правовых актов, определяющих порядок оказания государственных услуг;</w:t>
      </w:r>
    </w:p>
    <w:bookmarkEnd w:id="107"/>
    <w:bookmarkStart w:name="z197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взаимодействие с международными финансовыми и экономическими организациями, а также интеграционными объединениями по вопросам своей компетенции;</w:t>
      </w:r>
    </w:p>
    <w:bookmarkEnd w:id="108"/>
    <w:bookmarkStart w:name="z197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заключение международных договоров Республики Казахстан с иностранными государствами и (или) международными организациями;</w:t>
      </w:r>
    </w:p>
    <w:bookmarkEnd w:id="109"/>
    <w:bookmarkStart w:name="z197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определение потребности в кадрах в регулируемых сферах;</w:t>
      </w:r>
    </w:p>
    <w:bookmarkEnd w:id="110"/>
    <w:bookmarkStart w:name="z197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функций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bookmarkEnd w:id="111"/>
    <w:bookmarkStart w:name="z197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взаимодействие с отраслевыми государственными органами Республики Казахстан по вопросам промышленной политики и координация их работы;</w:t>
      </w:r>
    </w:p>
    <w:bookmarkEnd w:id="112"/>
    <w:bookmarkStart w:name="z197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ежегодное представление в Правительство Республики Казахстан информации об эффективности мер государственного стимулирования промышленности;</w:t>
      </w:r>
    </w:p>
    <w:bookmarkEnd w:id="113"/>
    <w:bookmarkStart w:name="z197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формирование Национального доклада о состоянии промышленности Республики Казахстан;</w:t>
      </w:r>
    </w:p>
    <w:bookmarkEnd w:id="114"/>
    <w:bookmarkStart w:name="z198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межотраслевая координация и участие в реализации государственного стимулирования промышленности;</w:t>
      </w:r>
    </w:p>
    <w:bookmarkEnd w:id="115"/>
    <w:bookmarkStart w:name="z198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оценки индустриального развития;</w:t>
      </w:r>
    </w:p>
    <w:bookmarkEnd w:id="116"/>
    <w:bookmarkStart w:name="z198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положения о межведомственной комиссии по промышленной политике и внесение Премьер-Министру Республики Казахстан предложений по формированию ее состава;</w:t>
      </w:r>
    </w:p>
    <w:bookmarkEnd w:id="117"/>
    <w:bookmarkStart w:name="z198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и утверждение единой карты индустриализации;</w:t>
      </w:r>
    </w:p>
    <w:bookmarkEnd w:id="118"/>
    <w:bookmarkStart w:name="z198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правил включения промышленно-инновационных проектов в единую карту индустриализации;</w:t>
      </w:r>
    </w:p>
    <w:bookmarkEnd w:id="119"/>
    <w:bookmarkStart w:name="z198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и утверждение методики мониторинга промышленно-инновационных проектов единой карты индустриализации;</w:t>
      </w:r>
    </w:p>
    <w:bookmarkEnd w:id="120"/>
    <w:bookmarkStart w:name="z198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совместно с государственными органами, ответственными за реализацию промышленно-инновационных проектов, местными исполнительными органами областей, городов республиканского значения и столицы общей координации по единой карте индустриализации;</w:t>
      </w:r>
    </w:p>
    <w:bookmarkEnd w:id="121"/>
    <w:bookmarkStart w:name="z198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и утверждение правил оказания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рынок;</w:t>
      </w:r>
    </w:p>
    <w:bookmarkEnd w:id="122"/>
    <w:bookmarkStart w:name="z198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государственного стимулирования промышленности;</w:t>
      </w:r>
    </w:p>
    <w:bookmarkEnd w:id="123"/>
    <w:bookmarkStart w:name="z198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и утверждение правил формирования и ведения реестра территориальных кластеров;</w:t>
      </w:r>
    </w:p>
    <w:bookmarkEnd w:id="124"/>
    <w:bookmarkStart w:name="z199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и утверждение правил предоставления мер государственного стимулирования промышленности в развитии территориальных кластеров;</w:t>
      </w:r>
    </w:p>
    <w:bookmarkEnd w:id="125"/>
    <w:bookmarkStart w:name="z199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и утверждение правил предоставления промышленных грантов;</w:t>
      </w:r>
    </w:p>
    <w:bookmarkEnd w:id="126"/>
    <w:bookmarkStart w:name="z199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и утверждение правил заключения и расторжения соглашений о повышении конкурентоспособности;</w:t>
      </w:r>
    </w:p>
    <w:bookmarkEnd w:id="127"/>
    <w:bookmarkStart w:name="z199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и утверждение методики оценки эффективности реализации мер государственного стимулирования промышленности;</w:t>
      </w:r>
    </w:p>
    <w:bookmarkEnd w:id="128"/>
    <w:bookmarkStart w:name="z199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и утверждение форм, предназначенных для сбора административных данных в области промышленности;</w:t>
      </w:r>
    </w:p>
    <w:bookmarkEnd w:id="129"/>
    <w:bookmarkStart w:name="z199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разработка и утверждение правил по определению и применению встречных обязательств при оказании мер государственного стимулирования промышленности;</w:t>
      </w:r>
    </w:p>
    <w:bookmarkEnd w:id="130"/>
    <w:bookmarkStart w:name="z199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и утверждение перечня приоритетных товаров;</w:t>
      </w:r>
    </w:p>
    <w:bookmarkEnd w:id="131"/>
    <w:bookmarkStart w:name="z199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и утверждение методики оценки уровня передела товара для включения в перечень приоритетных товаров;</w:t>
      </w:r>
    </w:p>
    <w:bookmarkEnd w:id="132"/>
    <w:bookmarkStart w:name="z199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и утверждение правил по обеспечению отечественным сырьем предприятий обрабатывающей промышленности;</w:t>
      </w:r>
    </w:p>
    <w:bookmarkEnd w:id="133"/>
    <w:bookmarkStart w:name="z199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мониторинг исполнения соглашений по обеспечению отечественным сырьем предприятий обрабатывающей промышленности;</w:t>
      </w:r>
    </w:p>
    <w:bookmarkEnd w:id="134"/>
    <w:bookmarkStart w:name="z200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разработка правил ведения и использования национальной информационной системы промышленности Республики Казахстан;</w:t>
      </w:r>
    </w:p>
    <w:bookmarkEnd w:id="135"/>
    <w:bookmarkStart w:name="z200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перечня функциональных и информационных сервисов, входящих в национальную информационную систему промышленности Республики Казахстан;</w:t>
      </w:r>
    </w:p>
    <w:bookmarkEnd w:id="136"/>
    <w:bookmarkStart w:name="z200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и утверждение методики оценки индустриального развития;</w:t>
      </w:r>
    </w:p>
    <w:bookmarkEnd w:id="137"/>
    <w:bookmarkStart w:name="z200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перечня организаций, закупки товаров, работ и услуг которых подлежат мониторингу внутристрановой ценности;</w:t>
      </w:r>
    </w:p>
    <w:bookmarkEnd w:id="138"/>
    <w:bookmarkStart w:name="z200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и утверждение правил разработки Национального доклада о состоянии промышленности Республики Казахстан;</w:t>
      </w:r>
    </w:p>
    <w:bookmarkEnd w:id="139"/>
    <w:bookmarkStart w:name="z200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и утверждение порядка взаимодействия с Евразийской экономической комиссией по вопросам формирования и ведения евразийского реестра промышленных товаров с учетом законодательства Республики Казахстан;</w:t>
      </w:r>
    </w:p>
    <w:bookmarkEnd w:id="140"/>
    <w:bookmarkStart w:name="z200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 и утверждение правил планирования и заключения договоров, направленных на развитие промышленности, а также мониторинга их исполнения;</w:t>
      </w:r>
    </w:p>
    <w:bookmarkEnd w:id="141"/>
    <w:bookmarkStart w:name="z200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и утверждение правил конкурсного отбора территориальных кластеров;</w:t>
      </w:r>
    </w:p>
    <w:bookmarkEnd w:id="142"/>
    <w:bookmarkStart w:name="z200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разработка и утверждение правил предоставления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деятельности;</w:t>
      </w:r>
    </w:p>
    <w:bookmarkEnd w:id="143"/>
    <w:bookmarkStart w:name="z200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координация реализации политики по цифровой трансформации промышленности и внедрению Индустрии 4.0 субъектами деятельности в сфере промышленности;</w:t>
      </w:r>
    </w:p>
    <w:bookmarkEnd w:id="144"/>
    <w:bookmarkStart w:name="z201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координация деятельности иных государственных органов и организаций по развитию базы научно-исследовательских и опытно-конструкторских работ, кадрового потенциала в промышленности;</w:t>
      </w:r>
    </w:p>
    <w:bookmarkEnd w:id="145"/>
    <w:bookmarkStart w:name="z201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участие в формировании и реализации промышленной политики;</w:t>
      </w:r>
    </w:p>
    <w:bookmarkEnd w:id="146"/>
    <w:bookmarkStart w:name="z201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реализация государственной политики в области регулирования производства драгоценных металлов, оборота драгоценных металлов и драгоценных камней, сырьевых товаров, содержащих драгоценные металлы, ювелирных и других изделий;</w:t>
      </w:r>
    </w:p>
    <w:bookmarkEnd w:id="147"/>
    <w:bookmarkStart w:name="z201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и утверждение правил проведения экспертизы драгоценных камней, ювелирных и других изделий из драгоценных металлов и драгоценных камней;</w:t>
      </w:r>
    </w:p>
    <w:bookmarkEnd w:id="148"/>
    <w:bookmarkStart w:name="z201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и утверждение нормативных документов на сырьевые товары, содержащие драгоценные металлы;</w:t>
      </w:r>
    </w:p>
    <w:bookmarkEnd w:id="149"/>
    <w:bookmarkStart w:name="z201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подтверждение норм выхода продуктов переработки из драгоценных металлов и сырьевых товаров, содержащих драгоценные металлы, отраженных в представленных документах при их ввозе на территорию Республики Казахстан и вывозе с территории Республики Казахстан для переработки;</w:t>
      </w:r>
    </w:p>
    <w:bookmarkEnd w:id="150"/>
    <w:bookmarkStart w:name="z201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и утверждение правил определения пороговых значений содержания вредных примесей и драгоценных металлов в сырьевых товарах, содержащих драгоценные металлы;</w:t>
      </w:r>
    </w:p>
    <w:bookmarkEnd w:id="151"/>
    <w:bookmarkStart w:name="z201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установление пороговых значений содержания вредных примесей и драгоценных металлов в сырьевых товарах, содержащих драгоценные металлы, для каждого субъекта производства драгоценных металлов, состоящего в перечне субъектов производства драгоценных металлов, с учетом их индивидуальных технологических возможностей по видам сырьевых товаров;</w:t>
      </w:r>
    </w:p>
    <w:bookmarkEnd w:id="152"/>
    <w:bookmarkStart w:name="z201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разработка и утверждение правил формирования перечня субъектов производства драгоценных металлов;</w:t>
      </w:r>
    </w:p>
    <w:bookmarkEnd w:id="153"/>
    <w:bookmarkStart w:name="z201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определение порядка получения отказа субъектов производства драгоценных металлов, состоящих в перечне субъектов производства драгоценных металлов, от переработки и (или) аффинажа драгоценных металлов и сырьевых товаров, содержащих драгоценные металлы, или подтверждения уполномоченного органа о наличии такого отказа;</w:t>
      </w:r>
    </w:p>
    <w:bookmarkEnd w:id="154"/>
    <w:bookmarkStart w:name="z202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 и утверждение перечня субъектов производства драгоценных металлов;</w:t>
      </w:r>
    </w:p>
    <w:bookmarkEnd w:id="155"/>
    <w:bookmarkStart w:name="z202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определение формы и порядка оформления акта об отборе проб;</w:t>
      </w:r>
    </w:p>
    <w:bookmarkEnd w:id="156"/>
    <w:bookmarkStart w:name="z202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установление требований к юридическим лицам, осуществляющим деятельность по сбору (заготовке), хранению, переработке и реализации лома и отходов цветных и черных металлов в уведомительном порядке;</w:t>
      </w:r>
    </w:p>
    <w:bookmarkEnd w:id="157"/>
    <w:bookmarkStart w:name="z202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определение формы и сроков представления отчетности юридических лиц, осуществляющих деятельность по сбору (заготовке), хранению, переработке и реализации лома и отходов цветных и черных металлов, о закупленном и реализованном ломе и отходах цветных и черных металлов;</w:t>
      </w:r>
    </w:p>
    <w:bookmarkEnd w:id="158"/>
    <w:bookmarkStart w:name="z202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и утверждение правил формирования и ведения базы данных товаров, работ, услуг и их поставщиков;</w:t>
      </w:r>
    </w:p>
    <w:bookmarkEnd w:id="159"/>
    <w:bookmarkStart w:name="z202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формирование на основе представляемых субъектами промышленно-инновационной деятельности сведений о потребностях в соответствующих специалистах предложений по определению перечня специальностей, по которым требуется подготовка специалистов для приоритетных секторов экономики;</w:t>
      </w:r>
    </w:p>
    <w:bookmarkEnd w:id="160"/>
    <w:bookmarkStart w:name="z202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оказание содействия в вовлечении предприятий обрабатывающей промышленности в процесс организации дуального обучения, в том числе содействия в заключении трехсторонних договоров о дуальном обучении;</w:t>
      </w:r>
    </w:p>
    <w:bookmarkEnd w:id="161"/>
    <w:bookmarkStart w:name="z202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предоставление с привлечением национального института развития в области развития внутристрановой ценности сервисной поддержки и оказания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рынок;</w:t>
      </w:r>
    </w:p>
    <w:bookmarkEnd w:id="162"/>
    <w:bookmarkStart w:name="z202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выделение на основе договора, заключаемого с национальным институтом развития в области развития внутристрановой ценности, средств на оказание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рынок;</w:t>
      </w:r>
    </w:p>
    <w:bookmarkEnd w:id="163"/>
    <w:bookmarkStart w:name="z202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предоставление с привлечением национального института развития в области развития промышленности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деятельности;</w:t>
      </w:r>
    </w:p>
    <w:bookmarkEnd w:id="164"/>
    <w:bookmarkStart w:name="z203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предоставление с привлечением национального института развития в области развития промышленности мер государственного стимулирования промышленности в развитии территориальных кластеров;</w:t>
      </w:r>
    </w:p>
    <w:bookmarkEnd w:id="165"/>
    <w:bookmarkStart w:name="z203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предоставление с привлечением национального института развития в области развития промышленности промышленных грантов;</w:t>
      </w:r>
    </w:p>
    <w:bookmarkEnd w:id="166"/>
    <w:bookmarkStart w:name="z203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разработка и утверждение правил проведения экспертизы по внутристрановой ценности;</w:t>
      </w:r>
    </w:p>
    <w:bookmarkEnd w:id="167"/>
    <w:bookmarkStart w:name="z203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и утверждение единой методики расчета организациями внутристрановой ценности при закупках товаров, работ и услуг;</w:t>
      </w:r>
    </w:p>
    <w:bookmarkEnd w:id="168"/>
    <w:bookmarkStart w:name="z203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представление в уполномоченный орган в области государственной поддержки инновационной деятельности предложения по определению приоритетных направлений предоставления инновационных грантов;</w:t>
      </w:r>
    </w:p>
    <w:bookmarkEnd w:id="169"/>
    <w:bookmarkStart w:name="z203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разработка, утверждение или согласование нормативных правовых актов в области безопасности машин и оборудования;</w:t>
      </w:r>
    </w:p>
    <w:bookmarkEnd w:id="170"/>
    <w:bookmarkStart w:name="z203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обеспечение реализации документов Системы государственного планирования в Республике Казахстан в рамках компетенции;</w:t>
      </w:r>
    </w:p>
    <w:bookmarkEnd w:id="171"/>
    <w:bookmarkStart w:name="z203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разработка критериев отбора отечественных промышленных предприятий для включения в перечень отечественных промышленных предприятий, которым земельные участки предоставляются в собственность на безвозмездной основе;</w:t>
      </w:r>
    </w:p>
    <w:bookmarkEnd w:id="172"/>
    <w:bookmarkStart w:name="z203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разработка перечня отечественных промышленных предприятий, которым земельные участки предоставляются в собственность на безвозмездной основе;</w:t>
      </w:r>
    </w:p>
    <w:bookmarkEnd w:id="173"/>
    <w:bookmarkStart w:name="z203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выработка мер и реализация государственной политики по увеличению доли внутристрановой ценности при закупках товаров, работ и услуг организациями и государственными органами, осуществляемых на территории Республики Казахстан;</w:t>
      </w:r>
    </w:p>
    <w:bookmarkEnd w:id="174"/>
    <w:bookmarkStart w:name="z204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координация и методологическое обеспечение деятельности государственных органов по вопросам внутристрановой ценности;</w:t>
      </w:r>
    </w:p>
    <w:bookmarkEnd w:id="175"/>
    <w:bookmarkStart w:name="z204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заключение с Национальной палатой предпринимателей Республики Казахстан и недропользователями соглашений о стимулировании предпринимательства;</w:t>
      </w:r>
    </w:p>
    <w:bookmarkEnd w:id="176"/>
    <w:bookmarkStart w:name="z204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и утверждение правил заключения, внесения изменений, дополнений и расторжения соглашения о стимулировании предпринимательства, а также мониторинга их исполнения, типовой формы соглашения о стимулировании предпринимательства совместно с уполномоченными органами в области углеводородов и добычи урана;</w:t>
      </w:r>
    </w:p>
    <w:bookmarkEnd w:id="177"/>
    <w:bookmarkStart w:name="z204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определение порядка формирования и ведения государственного энергетического реестра;</w:t>
      </w:r>
    </w:p>
    <w:bookmarkEnd w:id="178"/>
    <w:bookmarkStart w:name="z204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установление требований по энергоэффективности зданий, строений, сооружений и их элементов, являющихся частью ограждающих конструкций;</w:t>
      </w:r>
    </w:p>
    <w:bookmarkEnd w:id="179"/>
    <w:bookmarkStart w:name="z204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установление требований по энергоэффективности строительных материалов, изделий и конструкций;</w:t>
      </w:r>
    </w:p>
    <w:bookmarkEnd w:id="180"/>
    <w:bookmarkStart w:name="z204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определение национального института развития в области энергосбережения и повышения энергоэффективности;</w:t>
      </w:r>
    </w:p>
    <w:bookmarkEnd w:id="181"/>
    <w:bookmarkStart w:name="z204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и утверждение перечня информационно-измерительных комплексов и технических средств, необходимых для осуществления деятельности в области энергосбережения и повышения энергоэффективности;</w:t>
      </w:r>
    </w:p>
    <w:bookmarkEnd w:id="182"/>
    <w:bookmarkStart w:name="z204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разработка и утверждение нормативов энергопотребления, нормативных значений коэффициента мощности в электрических сетях субъектов государственного энергетического реестра;</w:t>
      </w:r>
    </w:p>
    <w:bookmarkEnd w:id="183"/>
    <w:bookmarkStart w:name="z204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разработка и утверждение механизма оценки деятельности местных исполнительных органов по вопросам энергосбережения и повышения энергоэффективности;</w:t>
      </w:r>
    </w:p>
    <w:bookmarkEnd w:id="184"/>
    <w:bookmarkStart w:name="z205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установление требований по энергоэффективности транспорта;</w:t>
      </w:r>
    </w:p>
    <w:bookmarkEnd w:id="185"/>
    <w:bookmarkStart w:name="z205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установление требований по энергоэффективности оборудования, в том числе электрооборудования;</w:t>
      </w:r>
    </w:p>
    <w:bookmarkEnd w:id="186"/>
    <w:bookmarkStart w:name="z205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разработка и утверждение правил стимулирования производства в Республике Казахстан экологически чистых автомобильных транспортных средств (соответствующих экологическому классу, установленному техническим регламентом Евразийского экономического союза; с электродвигателями) и их компонентов, а также самоходной сельскохозяйственной техники, соответствующей экологическим требованиям, определенным техническими регламентами, совместно с уполномоченным органом в области охраны окружающей среды;</w:t>
      </w:r>
    </w:p>
    <w:bookmarkEnd w:id="187"/>
    <w:bookmarkStart w:name="z205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и утверждение правил стимулирования производства в Республике Казахстан кабельно-проводниковой продукции, экологически безопасной (негорючей и (или) с пониженной пожароопасностью и малым дымо- и газовыделением), отходы которой являются перерабатываемыми на территории Республики Казахстан, совместно с уполномоченным органом в области охраны окружающей среды;</w:t>
      </w:r>
    </w:p>
    <w:bookmarkEnd w:id="188"/>
    <w:bookmarkStart w:name="z205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и утверждение правил определения и пересмотра классов энергоэффективности зданий, строений, сооружений;</w:t>
      </w:r>
    </w:p>
    <w:bookmarkEnd w:id="189"/>
    <w:bookmarkStart w:name="z205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разработка и утверждение порядка проведения энергетического аудита;</w:t>
      </w:r>
    </w:p>
    <w:bookmarkEnd w:id="190"/>
    <w:bookmarkStart w:name="z205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и утверждение требований по энергосбережению и повышению энергоэффективности, предъявляемых к проектной (проектно-сметной) документации зданий, строений, сооружений;</w:t>
      </w:r>
    </w:p>
    <w:bookmarkEnd w:id="191"/>
    <w:bookmarkStart w:name="z205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и утверждение формы предписания об устранении нарушения требований законодательства Республики Казахстан об энергосбережении и повышении энергоэффективности;</w:t>
      </w:r>
    </w:p>
    <w:bookmarkEnd w:id="192"/>
    <w:bookmarkStart w:name="z205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разработка и утверждение требований к форме и содержанию плана мероприятий по энергосбережению и повышению энергоэффективности;</w:t>
      </w:r>
    </w:p>
    <w:bookmarkEnd w:id="193"/>
    <w:bookmarkStart w:name="z205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определение порядка деятельности учебных центров;</w:t>
      </w:r>
    </w:p>
    <w:bookmarkEnd w:id="194"/>
    <w:bookmarkStart w:name="z206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разработка и утверждение разрешительных требований и перечня документов, необходимых для выдачи аттестата энергоаудитора в области энергосбережения и повышения энергоэффективности;</w:t>
      </w:r>
    </w:p>
    <w:bookmarkEnd w:id="195"/>
    <w:bookmarkStart w:name="z206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определение порядка проведения аттестации кандидатов в энергоаудиторы;</w:t>
      </w:r>
    </w:p>
    <w:bookmarkEnd w:id="196"/>
    <w:bookmarkStart w:name="z206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разработка и утверждение формы аттестата энергоаудитора в области энергосбережения и повышения энергоэффективности;</w:t>
      </w:r>
    </w:p>
    <w:bookmarkEnd w:id="197"/>
    <w:bookmarkStart w:name="z206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разработка и утверждение формы маркировки зданий, строений, сооружений по энергоэффективности;</w:t>
      </w:r>
    </w:p>
    <w:bookmarkEnd w:id="198"/>
    <w:bookmarkStart w:name="z206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определение порядка формирования и ведения карты энергоэффективности, отбора и включения проектов в карту энергоэффективности;</w:t>
      </w:r>
    </w:p>
    <w:bookmarkEnd w:id="199"/>
    <w:bookmarkStart w:name="z206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определение порядка проведения анализа заключений по энергосбережению и повышению энергоэффективности;</w:t>
      </w:r>
    </w:p>
    <w:bookmarkEnd w:id="200"/>
    <w:bookmarkStart w:name="z206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разработка и утверждение по согласованию с уполномоченным органом в области образования учебных программ и планов;</w:t>
      </w:r>
    </w:p>
    <w:bookmarkEnd w:id="201"/>
    <w:bookmarkStart w:name="z206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разработка и утверждение формы и сроков представления центральными исполнительными органами отчетов по реализации государственной политики в области энергосбережения и повышения энергоэффективности;</w:t>
      </w:r>
    </w:p>
    <w:bookmarkEnd w:id="202"/>
    <w:bookmarkStart w:name="z206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и утверждение типового соглашения в области энергосбережения и повышения энергоэффективности;</w:t>
      </w:r>
    </w:p>
    <w:bookmarkEnd w:id="203"/>
    <w:bookmarkStart w:name="z206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заключение на добровольной основе соглашения в области энергосбережения и повышения энергоэффективности с местным исполнительным органом области, города республиканского значения, столицы и субъектом государственного энергетического реестра, потребляющим энергетические ресурсы в объеме сто тысяч и более тонн условного топлива в год;</w:t>
      </w:r>
    </w:p>
    <w:bookmarkEnd w:id="204"/>
    <w:bookmarkStart w:name="z207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разработка и утверждение типовых форм энергосервисного договора;</w:t>
      </w:r>
    </w:p>
    <w:bookmarkEnd w:id="205"/>
    <w:bookmarkStart w:name="z28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127-1) разработка и утверждение методики расчета нормативов энергопотребления;</w:t>
      </w:r>
    </w:p>
    <w:bookmarkEnd w:id="206"/>
    <w:bookmarkStart w:name="z28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127-2) разработка и утверждение правил мониторинга энергопотребления государственных учреждений;</w:t>
      </w:r>
    </w:p>
    <w:bookmarkEnd w:id="207"/>
    <w:bookmarkStart w:name="z28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127-3) установление целевых индикаторов по энергоэффективности для субъектов Государственного энергетического реестра, потребляющих энергетические ресурсы в объеме, эквивалентном пятидесяти тысячам и более тонн условного топлива в год;</w:t>
      </w:r>
    </w:p>
    <w:bookmarkEnd w:id="208"/>
    <w:bookmarkStart w:name="z28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127-4) проведение оценки деятельности местных исполнительных органов по вопросам энергосбережения и повышения энергоэффективности;</w:t>
      </w:r>
    </w:p>
    <w:bookmarkEnd w:id="209"/>
    <w:bookmarkStart w:name="z28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127-5) разработка и утверждение правил мониторинга государственных закупок и закупок товаров, работ, услуг в области энергосбережения и повышения энергоэффективности;</w:t>
      </w:r>
    </w:p>
    <w:bookmarkEnd w:id="210"/>
    <w:bookmarkStart w:name="z28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127-6) разработка и утверждение перечня товаров, работ, услуг, на которые распространяются требования по энергоэффективности при осуществлении государственных закупок и закупок товаров, работ, услуг;</w:t>
      </w:r>
    </w:p>
    <w:bookmarkEnd w:id="211"/>
    <w:bookmarkStart w:name="z28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127-7) установление требований по энергоэффективности товаров, работ, услуг при осуществлении государственных закупок и закупок товаров, работ, услуг;</w:t>
      </w:r>
    </w:p>
    <w:bookmarkEnd w:id="212"/>
    <w:bookmarkStart w:name="z28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127-8) проведение мониторинга государственных закупок и закупок товаров, работ, услуг в области энергосбережения и повышения энергоэффективности;</w:t>
      </w:r>
    </w:p>
    <w:bookmarkEnd w:id="213"/>
    <w:bookmarkStart w:name="z207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определение порядка заключения, условий и типовой формы соглашения о промышленной сборке моторных транспортных средств с юридическими лицами - резидентами Республики Казахстан;</w:t>
      </w:r>
    </w:p>
    <w:bookmarkEnd w:id="214"/>
    <w:bookmarkStart w:name="z207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разработка и утверждение по согласованию с уполномоченным государственным органом по государственному планированию и уполномоченным государственным органом по бюджетному планированию перечня сырья и (или) материалов, импорт которых освобождается от налога на добавленную стоимость в рамках инвестиционного контракта;</w:t>
      </w:r>
    </w:p>
    <w:bookmarkEnd w:id="215"/>
    <w:bookmarkStart w:name="z207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заключение с юридическими лицами - резидентами Республики Казахстан соглашения о промышленной сборке сельскохозяйственной техники, моторных транспортных средств по утвержденным формам;</w:t>
      </w:r>
    </w:p>
    <w:bookmarkEnd w:id="216"/>
    <w:bookmarkStart w:name="z207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принятие решений о соответствии моделей моторных транспортных средств, произведенных юридическим лицом, требованиям, установленным в абзаце первом подпункта 4) пункта 1 Решения Высшего Евразийского экономического совета от 29 мая 2014 года № 72 "Об условиях применения понятия "промышленная сборка моторных транспортных средств" на территориях государств-членов Таможенного союза и Единого экономического пространства;</w:t>
      </w:r>
    </w:p>
    <w:bookmarkEnd w:id="217"/>
    <w:bookmarkStart w:name="z207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формирование и ведение национальных частей единого реестра уполномоченных органов (организаций) государств-членов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 в электронном виде;</w:t>
      </w:r>
    </w:p>
    <w:bookmarkEnd w:id="218"/>
    <w:bookmarkStart w:name="z207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представление по запросам заинтересованных лиц сведений, содержащихся в национальных частях единого реестра уполномоченных органов (организаций) государств-членов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техники;</w:t>
      </w:r>
    </w:p>
    <w:bookmarkEnd w:id="219"/>
    <w:bookmarkStart w:name="z207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разработка и утверждение правил и условий заключения, а также оснований для изменения и расторжения соглашения о промышленной сборке сельскохозяйственной техники с юридическими лицами Республики Казахстан и его типовой формы;</w:t>
      </w:r>
    </w:p>
    <w:bookmarkEnd w:id="220"/>
    <w:bookmarkStart w:name="z207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подача представления в Правительство Республики Казахстан для определения национального оператора (национального администратора) системы электронных паспортов;</w:t>
      </w:r>
    </w:p>
    <w:bookmarkEnd w:id="221"/>
    <w:bookmarkStart w:name="z207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определение порядка и условий выдачи заключения о предоставлении организациям полномочий или об отказе в предоставлении полномочий по оформлению паспортов транспортных средств (паспортов шасси транспортных средств) и паспортов самоходных машин и других видов техники, в том числе оформлению электронных паспортов транспортных средств (паспортов шасси транспортных средств) и электронных паспортов самоходных машин и других видов техники;</w:t>
      </w:r>
    </w:p>
    <w:bookmarkEnd w:id="222"/>
    <w:bookmarkStart w:name="z208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разработка и утверждение требований к элементам защиты паспорта транспортного средства (паспорта шасси транспортного средства), паспорта самоходной машины и других видов техники;</w:t>
      </w:r>
    </w:p>
    <w:bookmarkEnd w:id="223"/>
    <w:bookmarkStart w:name="z208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и утверждение правил и условий заключения, а также основания для изменения и расторжения соглашения о промышленной сборке транспортных средств с юридическими лицами Республики Казахстан и его типовой формы;</w:t>
      </w:r>
    </w:p>
    <w:bookmarkEnd w:id="224"/>
    <w:bookmarkStart w:name="z208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разработка и утверждение правил и условий заключения, а также основания для изменения и расторжения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 и его типовой формы;</w:t>
      </w:r>
    </w:p>
    <w:bookmarkEnd w:id="225"/>
    <w:bookmarkStart w:name="z208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разработка и утверждение балльной системы по оценке локализации;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141) действует до 01.01.2028 в соответствии с постановлением Правительства РК от 11.05.2023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разработка и утверждение реестра 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бытовых приборов и (или) приборов бытовой электроники, приобретенных у их производителя, и его формы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141-1) действует до 01.01.2028 в соответствии с постановлением Правительства РК от 11.05.2023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141-1) разработка и утверждение перечня бытовых приборов и (или) приборов бытовой электроники, а также их компонентов, реализация которых освобождается от налога на добавленную стоимость;</w:t>
      </w:r>
    </w:p>
    <w:bookmarkEnd w:id="227"/>
    <w:bookmarkStart w:name="z208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разработка и утверждение правил лицензирования экспорта и импорта специфических товаров и квалификационных требований;</w:t>
      </w:r>
    </w:p>
    <w:bookmarkEnd w:id="228"/>
    <w:bookmarkStart w:name="z208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разработка и утверждение правил оформления и выдачи сертификата конечного пользователя Республики Казахстан, международного импортного сертификата Республики Казахстан и квалификационных требований;</w:t>
      </w:r>
    </w:p>
    <w:bookmarkEnd w:id="229"/>
    <w:bookmarkStart w:name="z208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разработка и утверждение правил выдачи разрешения на транзит специфических товаров и квалификационных требований;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145) исключен постановлением Правительства РК от 11.05.2023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разработка и утверждение методических рекомендаций по созданию и ведению внутрифирменной системы контроля специфических товаров;</w:t>
      </w:r>
    </w:p>
    <w:bookmarkEnd w:id="231"/>
    <w:bookmarkStart w:name="z209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разработка и утверждение правил выдачи разрешения на экстерриториальный реэкспорт и квалификационных требований;</w:t>
      </w:r>
    </w:p>
    <w:bookmarkEnd w:id="232"/>
    <w:bookmarkStart w:name="z291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147-1) разработка и утверждение правил выдачи разрешения на передачу третьим лицам на территории Республики Казахстан импортированных специфических товаров, а также товаров, импортированных с предоставлением гарантийных обязательств, и квалификационных требований;</w:t>
      </w:r>
    </w:p>
    <w:bookmarkEnd w:id="233"/>
    <w:bookmarkStart w:name="z291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147-2) разработка и утверждение критериев оценки рисков при осуществлении экспорта специфических товаров, экстерриториального реэкспорта, оказании экстерриториальных посреднических услуг или технической помощи, порядка их применения;</w:t>
      </w:r>
    </w:p>
    <w:bookmarkEnd w:id="234"/>
    <w:bookmarkStart w:name="z291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147-3) разработка и утверждение правил выдачи разрешений на оказание экстерриториальных посреднических услуг или технической помощи и квалификационных требований, порядка уведомления и ведения уполномоченным органом списка физических и юридических лиц Республики Казахстан, оказывающих экстерриториальные посреднические услуги или техническую помощь;</w:t>
      </w:r>
    </w:p>
    <w:bookmarkEnd w:id="235"/>
    <w:bookmarkStart w:name="z291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147-4) разработка и утверждение правил проведения идентификации специфических товаров;</w:t>
      </w:r>
    </w:p>
    <w:bookmarkEnd w:id="236"/>
    <w:bookmarkStart w:name="z291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147-5) разработка и утверждение правил ведения учета совершаемых внешнеэкономических сделок со специфическими товарами;</w:t>
      </w:r>
    </w:p>
    <w:bookmarkEnd w:id="237"/>
    <w:bookmarkStart w:name="z291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147-6) разработка и утверждение критериев всеобъемлющего контроля;</w:t>
      </w:r>
    </w:p>
    <w:bookmarkEnd w:id="238"/>
    <w:bookmarkStart w:name="z291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147-7) осуществление контроля экспорта, реэкспорта, импорта, транзита специфических товаров, экстерриториального реэкспорта, оказания экстерриториальных посреднических услуг или технической помощи в пределах компетенции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товаров";</w:t>
      </w:r>
    </w:p>
    <w:bookmarkEnd w:id="239"/>
    <w:bookmarkStart w:name="z291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147-8) осуществление международного сотрудничества в сфере контроля специфических товаров;</w:t>
      </w:r>
    </w:p>
    <w:bookmarkEnd w:id="240"/>
    <w:bookmarkStart w:name="z292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147-9) утверждение контрольного списка;</w:t>
      </w:r>
    </w:p>
    <w:bookmarkEnd w:id="241"/>
    <w:bookmarkStart w:name="z292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147-10) разработка порядка информационного взаимодействия уполномоченного органа с государственными органами системы контроля специфических товаров;</w:t>
      </w:r>
    </w:p>
    <w:bookmarkEnd w:id="242"/>
    <w:bookmarkStart w:name="z292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147-11) осуществление государственного контроля в сфере контроля специфических товаров;</w:t>
      </w:r>
    </w:p>
    <w:bookmarkEnd w:id="243"/>
    <w:bookmarkStart w:name="z292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147-12) осуществление выдачи:</w:t>
      </w:r>
    </w:p>
    <w:bookmarkEnd w:id="244"/>
    <w:bookmarkStart w:name="z292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на экспорт и импорт специфических товаров (лицензии на экспорт специфических товаров, общей лицензии на экспорт товаров двойного назначения или товаров, контролируемых для обеспечения национальной безопасности, лицензии на импорт специфических товаров);</w:t>
      </w:r>
    </w:p>
    <w:bookmarkEnd w:id="245"/>
    <w:bookmarkStart w:name="z292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транзит специфических товаров;</w:t>
      </w:r>
    </w:p>
    <w:bookmarkEnd w:id="246"/>
    <w:bookmarkStart w:name="z292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оказание экстерриториальных посреднических услуг или технической помощи;</w:t>
      </w:r>
    </w:p>
    <w:bookmarkEnd w:id="247"/>
    <w:bookmarkStart w:name="z292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экстерриториальный реэкспорт;</w:t>
      </w:r>
    </w:p>
    <w:bookmarkEnd w:id="248"/>
    <w:bookmarkStart w:name="z292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передачу третьим лицам на территории Республики Казахстан импортированных специфических товаров, а также товаров, импортированных с предоставлением гарантийных обязательств;</w:t>
      </w:r>
    </w:p>
    <w:bookmarkEnd w:id="249"/>
    <w:bookmarkStart w:name="z292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сертификата конечного пользователя Республики Казахстан;</w:t>
      </w:r>
    </w:p>
    <w:bookmarkEnd w:id="250"/>
    <w:bookmarkStart w:name="z293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международного импортного сертификата Республики Казахстан;</w:t>
      </w:r>
    </w:p>
    <w:bookmarkEnd w:id="251"/>
    <w:bookmarkStart w:name="z293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об идентификации специфических товаров;</w:t>
      </w:r>
    </w:p>
    <w:bookmarkEnd w:id="252"/>
    <w:bookmarkStart w:name="z293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147-13) ведение списка физических и юридических лиц Республики Казахстан, оказывающих экстерриториальные посреднические услуги или техническую помощь;</w:t>
      </w:r>
    </w:p>
    <w:bookmarkEnd w:id="253"/>
    <w:bookmarkStart w:name="z293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147-14) приостановление или прекращение действия разрешений в сфере контроля специфических товаров;</w:t>
      </w:r>
    </w:p>
    <w:bookmarkEnd w:id="254"/>
    <w:bookmarkStart w:name="z293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147-15) проведение оценки рисков при осуществлении экспорта специфических товаров, экстерриториального реэкспорта, оказании экстерриториальных посреднических услуг или технической помощи;</w:t>
      </w:r>
    </w:p>
    <w:bookmarkEnd w:id="255"/>
    <w:bookmarkStart w:name="z209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разработка и утверждение порядка учета отдельных видов химической продукции;</w:t>
      </w:r>
    </w:p>
    <w:bookmarkEnd w:id="256"/>
    <w:bookmarkStart w:name="z209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разработка и утверждение порядка регистрации и учета химической продукции;</w:t>
      </w:r>
    </w:p>
    <w:bookmarkEnd w:id="257"/>
    <w:bookmarkStart w:name="z293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149-1) осуществление выдачи исключительной лицензии на экспорт и (или) импорт товаров, определяемых Правительством Республики Казахстан;</w:t>
      </w:r>
    </w:p>
    <w:bookmarkEnd w:id="258"/>
    <w:bookmarkStart w:name="z293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149-2) разработка и утверждение правил выдачи исключительной лицензии на экспорт и (или) импорт товаров, определяемых Правительством Республики Казахстан;</w:t>
      </w:r>
    </w:p>
    <w:bookmarkEnd w:id="259"/>
    <w:bookmarkStart w:name="z209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разработка и утверждение правил представления управляющей компанией специальной экономической и индустриальной зон отчетности;</w:t>
      </w:r>
    </w:p>
    <w:bookmarkEnd w:id="260"/>
    <w:bookmarkStart w:name="z209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разработка и утверждение перечня приоритетных видов деятельности в разрезе специальных экономических зон по согласованию с центральным уполномоченным органом по государственному планированию и уполномоченным государственным органом, осуществляющим руководство в сфере обеспечения поступлений налогов и других обязательных платежей в бюджет;</w:t>
      </w:r>
    </w:p>
    <w:bookmarkEnd w:id="261"/>
    <w:bookmarkStart w:name="z20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согласование решения о создании, продлении срока функционирования или упразднении индустриальной зоны республиканского значения;</w:t>
      </w:r>
    </w:p>
    <w:bookmarkEnd w:id="262"/>
    <w:bookmarkStart w:name="z209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разработка и утверждение типовых договоров по надлежащему исполнению функций управляющих компаний специальных экономических зон, индустриальных зон республиканского и регионального значений;</w:t>
      </w:r>
    </w:p>
    <w:bookmarkEnd w:id="263"/>
    <w:bookmarkStart w:name="z209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разработка и утверждение формы заявления и анкеты для регистрации в качестве участника специальной экономической или индустриальной зоны;</w:t>
      </w:r>
    </w:p>
    <w:bookmarkEnd w:id="264"/>
    <w:bookmarkStart w:name="z20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разработка и утверждение типовых положений об индустриальной зоне республиканского и регионального значений;</w:t>
      </w:r>
    </w:p>
    <w:bookmarkEnd w:id="265"/>
    <w:bookmarkStart w:name="z20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создание специальной комиссии, разработка и утверждение положения о ней;</w:t>
      </w:r>
    </w:p>
    <w:bookmarkEnd w:id="266"/>
    <w:bookmarkStart w:name="z21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создание экспертного совета, разработка и утверждение положения о нем;</w:t>
      </w:r>
    </w:p>
    <w:bookmarkEnd w:id="267"/>
    <w:bookmarkStart w:name="z21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разработка и утверждение правил выдачи свидетельства, удостоверяющего регистрацию лица в качестве участника специальной экономической зоны;</w:t>
      </w:r>
    </w:p>
    <w:bookmarkEnd w:id="268"/>
    <w:bookmarkStart w:name="z21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разработка и утверждение правил ведения единого реестра участников специальных экономических зон;</w:t>
      </w:r>
    </w:p>
    <w:bookmarkEnd w:id="269"/>
    <w:bookmarkStart w:name="z21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разработка и утверждение правил ведения единого реестра индустриальных зон;</w:t>
      </w:r>
    </w:p>
    <w:bookmarkEnd w:id="270"/>
    <w:bookmarkStart w:name="z21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и утверждение правил создания и функционирования малых индустриальных зон;</w:t>
      </w:r>
    </w:p>
    <w:bookmarkEnd w:id="271"/>
    <w:bookmarkStart w:name="z210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заключение с управляющей компанией специальной экономической зоны, в создании которой участвует негосударственное юридическое лицо, договора по надлежащему исполнению функций управляющей компании специальной экономической зоны;</w:t>
      </w:r>
    </w:p>
    <w:bookmarkEnd w:id="272"/>
    <w:bookmarkStart w:name="z210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заключение с управляющей компанией специальной экономической или индустриальной зоны, в создании которой участвует негосударственное юридическое лицо, договора по надлежащему исполнению функций управляющей компании индустриальной зоны республиканского значения;</w:t>
      </w:r>
    </w:p>
    <w:bookmarkEnd w:id="273"/>
    <w:bookmarkStart w:name="z210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разработка и утверждение правил распределения управляющей компанией специальной экономической или индустриальной зоны земельных участков между участниками специальной экономической или индустриальной зоны;</w:t>
      </w:r>
    </w:p>
    <w:bookmarkEnd w:id="274"/>
    <w:bookmarkStart w:name="z210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разработка и утверждение требований к технико-экономическому обоснованию проекта потенциального участника специальной экономической зоны;</w:t>
      </w:r>
    </w:p>
    <w:bookmarkEnd w:id="275"/>
    <w:bookmarkStart w:name="z210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осуществление межотраслевой координации деятельности государственных органов и управляющих компаний специальных экономических и индустриальных зон в сфере создания, функционирования и упразднения специальных экономических и индустриальных зон;</w:t>
      </w:r>
    </w:p>
    <w:bookmarkEnd w:id="276"/>
    <w:bookmarkStart w:name="z211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внесение в Правительство Республики Казахстан предложений о создании, продлении срока функционирования или упразднении специальной экономической зоны;</w:t>
      </w:r>
    </w:p>
    <w:bookmarkEnd w:id="277"/>
    <w:bookmarkStart w:name="z211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проведение оценки эффективности деятельности специальной экономической зоны в соответствии с методикой оценки эффективности деятельности специальных экономических и индустриальных зон;</w:t>
      </w:r>
    </w:p>
    <w:bookmarkEnd w:id="278"/>
    <w:bookmarkStart w:name="z211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предоставление на ежегодной основе в Администрацию Президента Республики Казахстан и Правительство Республики Казахстан аналитической информации о результатах деятельности специальных экономических и индустриальных зон;</w:t>
      </w:r>
    </w:p>
    <w:bookmarkEnd w:id="279"/>
    <w:bookmarkStart w:name="z211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разработка и утверждение порядка, условий заключения и расторжения специального инвестиционного контракта;</w:t>
      </w:r>
    </w:p>
    <w:bookmarkEnd w:id="280"/>
    <w:bookmarkStart w:name="z211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разработка и утверждение типового специального инвестиционного контракта;</w:t>
      </w:r>
    </w:p>
    <w:bookmarkEnd w:id="281"/>
    <w:bookmarkStart w:name="z211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разработка и утверждение совместно с уполномоченным органом в сфере развития агропромышленного комплекса по согласованию с уполномоченным органом в сфере таможенного дела правил признания целевого использования условно выпущенных товаров, помещенных под таможенную процедуру выпуска для внутреннего потребления, в отношении которых применены льготы по уплате ввозных таможенных пошлин, налогов, сопряженные с ограничениями по пользованию и (или) распоряжению товарами, ввезенными на таможенную территорию Евразийского экономического союза в рамках реализации специальных инвестиционных контрактов;</w:t>
      </w:r>
    </w:p>
    <w:bookmarkEnd w:id="282"/>
    <w:bookmarkStart w:name="z211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разработка и утверждение типовых договоров об осуществлении деятельности;</w:t>
      </w:r>
    </w:p>
    <w:bookmarkEnd w:id="283"/>
    <w:bookmarkStart w:name="z211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разработка и утверждение типовых договоров временного пользования (аренды) земельными участками, находящимися в частной собственности, на которых создается специальная экономическая или индустриальная зона;</w:t>
      </w:r>
    </w:p>
    <w:bookmarkEnd w:id="284"/>
    <w:bookmarkStart w:name="z211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разработка и утверждение типовых договоров временного возмездного землепользования (аренды) земельными участками, находящимися в государственной собственности, на которых создается специальная экономическая или индустриальная зона;</w:t>
      </w:r>
    </w:p>
    <w:bookmarkEnd w:id="285"/>
    <w:bookmarkStart w:name="z211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разработка и утверждение типовых договоров временного вторичного пользования (субаренды) земельными участками, находящимися в частной собственности, на которых создается специальная экономическая или индустриальная зона;</w:t>
      </w:r>
    </w:p>
    <w:bookmarkEnd w:id="286"/>
    <w:bookmarkStart w:name="z212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разработка и утверждение типовых договоров вторичного землепользования (субаренды) земельными участками, находящимися в государственной собственности, на которых создается специальная экономическая или индустриальная зона;</w:t>
      </w:r>
    </w:p>
    <w:bookmarkEnd w:id="287"/>
    <w:bookmarkStart w:name="z212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разработка и утверждение требований к концепциям создания специальной экономической и индустриальной зон;</w:t>
      </w:r>
    </w:p>
    <w:bookmarkEnd w:id="288"/>
    <w:bookmarkStart w:name="z212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разработка и утверждение правил и критериев отбора проектов;</w:t>
      </w:r>
    </w:p>
    <w:bookmarkEnd w:id="289"/>
    <w:bookmarkStart w:name="z212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разработка и утверждение методики оценки эффективности деятельности специальных экономических и индустриальных зон по согласованию с центральным уполномоченным органом по государственному планированию;</w:t>
      </w:r>
    </w:p>
    <w:bookmarkEnd w:id="290"/>
    <w:bookmarkStart w:name="z212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разработка и утверждение формы акта о неисполнении участником специальной экономической или индустриальной зоны обязательств, определенных договором об осуществлении деятельности;</w:t>
      </w:r>
    </w:p>
    <w:bookmarkEnd w:id="291"/>
    <w:bookmarkStart w:name="z212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разработка и утверждение перечня документов для допуска лиц к осуществлению вспомогательных видов деятельности;</w:t>
      </w:r>
    </w:p>
    <w:bookmarkEnd w:id="292"/>
    <w:bookmarkStart w:name="z212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разработка и утверждение правил проведения конкурсного отбора лиц для управления управляющими компаниями специальных экономических зон и государственных индустриальных зон, а также квалификационных требований к указанным лицам;</w:t>
      </w:r>
    </w:p>
    <w:bookmarkEnd w:id="293"/>
    <w:bookmarkStart w:name="z212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разработка и утверждение правил обязательной регистрации в уполномоченной организации именника и представления сведений о зарегистрированных именниках в уполномоченный орган;</w:t>
      </w:r>
    </w:p>
    <w:bookmarkEnd w:id="294"/>
    <w:bookmarkStart w:name="z212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разработка и утверждение правил учета сделок, связанных с переходом права собственности на минеральное сырье до аффинажа и (или) на необработанные драгоценные камни, а также использованием их в качестве залога;</w:t>
      </w:r>
    </w:p>
    <w:bookmarkEnd w:id="295"/>
    <w:bookmarkStart w:name="z212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разработка и утверждение форм предоставления организациями информации по внутристрановой ценности в закупках товаров, работ и услуг;</w:t>
      </w:r>
    </w:p>
    <w:bookmarkEnd w:id="296"/>
    <w:bookmarkStart w:name="z213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государственная регистрация залога права недропользования (доли в праве недропользования);</w:t>
      </w:r>
    </w:p>
    <w:bookmarkEnd w:id="297"/>
    <w:bookmarkStart w:name="z213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разработка и утверждение порядка регистрации залога права недропользования (доли в праве недропользования);</w:t>
      </w:r>
    </w:p>
    <w:bookmarkEnd w:id="298"/>
    <w:bookmarkStart w:name="z213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выдача разрешения на использование ликвидационного фонда в части твердых полезных ископаемых, за исключением урана;</w:t>
      </w:r>
    </w:p>
    <w:bookmarkEnd w:id="299"/>
    <w:bookmarkStart w:name="z213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обеспечение доступа к информации о выданных лицензиях и заключенных контрактах на недропользование;</w:t>
      </w:r>
    </w:p>
    <w:bookmarkEnd w:id="300"/>
    <w:bookmarkStart w:name="z213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разработка и утверждение типовой формы гарантии за исполнением обязательств недропользователя по ликвидации последствий недропользования;</w:t>
      </w:r>
    </w:p>
    <w:bookmarkEnd w:id="301"/>
    <w:bookmarkStart w:name="z213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разработка и утверждение порядка предоставления и учета принятых государственным органом обеспечений исполнения обязательств по ликвидации последствий операций по недропользованию;</w:t>
      </w:r>
    </w:p>
    <w:bookmarkEnd w:id="302"/>
    <w:bookmarkStart w:name="z213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разработка и утверждение порядка заключения договора залога банковского вклада и его типовой формы;</w:t>
      </w:r>
    </w:p>
    <w:bookmarkEnd w:id="303"/>
    <w:bookmarkStart w:name="z213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разработка и утверждение по согласованию с уполномоченным органом по регулированию, контролю и надзору финансового рынка и финансовых организаций типовой формы договора страхования в целях обеспечения исполнения обязательств по ликвидации последствий операций по недропользованию;</w:t>
      </w:r>
    </w:p>
    <w:bookmarkEnd w:id="304"/>
    <w:bookmarkStart w:name="z213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предоставление и прекращение права недропользования для разведки и добычи твердых полезных ископаемых;</w:t>
      </w:r>
    </w:p>
    <w:bookmarkEnd w:id="305"/>
    <w:bookmarkStart w:name="z213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направление заявителю уведомления о необходимости предоставления обеспечения исполнения обязательств по ликвидации последствий операций по разведке твердых полезных ископаемых;</w:t>
      </w:r>
    </w:p>
    <w:bookmarkEnd w:id="306"/>
    <w:bookmarkStart w:name="z214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регулирование операций по разведке и добыче твердых полезных ископаемых, за исключением операций по разведке и добычи урана;</w:t>
      </w:r>
    </w:p>
    <w:bookmarkEnd w:id="307"/>
    <w:bookmarkStart w:name="z214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разработка и утверждение состава экспертной комиссии по вопросам недропользования и положения о ней;</w:t>
      </w:r>
    </w:p>
    <w:bookmarkEnd w:id="308"/>
    <w:bookmarkStart w:name="z214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разработка и утверждение формы уведомления об изменении контроля над недропользователем;</w:t>
      </w:r>
    </w:p>
    <w:bookmarkEnd w:id="309"/>
    <w:bookmarkStart w:name="z214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разработка и утверждение по согласованию с уполномоченным органом в области углеводородов программы управления государственным фондом недр;</w:t>
      </w:r>
    </w:p>
    <w:bookmarkEnd w:id="310"/>
    <w:bookmarkStart w:name="z214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заключение, осуществление государственной регистрации и хранение контрактов на разведку и добычу твердых полезных ископаемых, за исключением разведки и добычи урана;</w:t>
      </w:r>
    </w:p>
    <w:bookmarkEnd w:id="311"/>
    <w:bookmarkStart w:name="z214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ведение реестра государственной регистрации контрактов;</w:t>
      </w:r>
    </w:p>
    <w:bookmarkEnd w:id="312"/>
    <w:bookmarkStart w:name="z214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разработка и утверждение формы заявления на выдачу (переоформление, продление) лицензии на недропользование;</w:t>
      </w:r>
    </w:p>
    <w:bookmarkEnd w:id="313"/>
    <w:bookmarkStart w:name="z214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разработка и утверждение совместно с уполномоченными органами в области углеводородов и добычи урана методики экономической оценки ущерба ресурсам недр;</w:t>
      </w:r>
    </w:p>
    <w:bookmarkEnd w:id="314"/>
    <w:bookmarkStart w:name="z214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разработка и утверждение правил подачи и рассмотрения заявлений на выдачу лицензий на разведку твердых полезных ископаемых;</w:t>
      </w:r>
    </w:p>
    <w:bookmarkEnd w:id="315"/>
    <w:bookmarkStart w:name="z214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разработка и утверждение правил подачи и рассмотрения заявлений на выдачу лицензий на добычу твердых полезных ископаемых;</w:t>
      </w:r>
    </w:p>
    <w:bookmarkEnd w:id="316"/>
    <w:bookmarkStart w:name="z215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разработка и утверждение формы лицензии на недропользование;</w:t>
      </w:r>
    </w:p>
    <w:bookmarkEnd w:id="317"/>
    <w:bookmarkStart w:name="z215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разработка и утверждение правил извещения с использованием информационных систем;</w:t>
      </w:r>
    </w:p>
    <w:bookmarkEnd w:id="318"/>
    <w:bookmarkStart w:name="z215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разработка и утверждение правил признания производственной деятельности (технологического процесса) субъектов промышленно-инновационной деятельности деятельностью (технологическим процессом), связанной (связанным) с недропользованием;</w:t>
      </w:r>
    </w:p>
    <w:bookmarkEnd w:id="319"/>
    <w:bookmarkStart w:name="z215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представление ежегодного отчета в Правительство Республики Казахстан о ходе выполнения условий заключенных контрактов и выданных лицензий на недропользование;</w:t>
      </w:r>
    </w:p>
    <w:bookmarkEnd w:id="320"/>
    <w:bookmarkStart w:name="z215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разработка и утверждение методики определения размера обеспечения за один блок;</w:t>
      </w:r>
    </w:p>
    <w:bookmarkEnd w:id="321"/>
    <w:bookmarkStart w:name="z215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взыскание неустойки за неисполнение условий контракта или лицензии на недропользование;</w:t>
      </w:r>
    </w:p>
    <w:bookmarkEnd w:id="322"/>
    <w:bookmarkStart w:name="z215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разработка и утверждение правил осуществления контроля за соблюдением условий контрактов и (или) лицензий на недропользование;</w:t>
      </w:r>
    </w:p>
    <w:bookmarkEnd w:id="323"/>
    <w:bookmarkStart w:name="z215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разработка и утверждение правил мониторинга выполнения недропользователями обязательств по контракту (лицензии) на недропользование;</w:t>
      </w:r>
    </w:p>
    <w:bookmarkEnd w:id="324"/>
    <w:bookmarkStart w:name="z215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осуществление контроля за соблюдением недропользователями условий контрактов и (или) лицензий на недропользование, а также мониторинга выполнения недропользователями обязательств по контракту (лицензии) на недропользование;</w:t>
      </w:r>
    </w:p>
    <w:bookmarkEnd w:id="325"/>
    <w:bookmarkStart w:name="z215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разработка и утверждение содержания и формы рабочей программы;</w:t>
      </w:r>
    </w:p>
    <w:bookmarkEnd w:id="326"/>
    <w:bookmarkStart w:name="z216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разработка и утверждение положения о рабочей группе по проведению переговоров по внесению изменений и дополнений в контракт на недропользование и ее состава;</w:t>
      </w:r>
    </w:p>
    <w:bookmarkEnd w:id="327"/>
    <w:bookmarkStart w:name="z216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разработка и утверждение совместно с уполномоченным органом в области образования правил финансирования обучения казахстанских кадров в размере одного процента от расходов на добычу, понесенных недропользователем в предыдущем году;</w:t>
      </w:r>
    </w:p>
    <w:bookmarkEnd w:id="328"/>
    <w:bookmarkStart w:name="z216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разработка и утверждение порядка представления отчетов об исполнении лицензионных обязательств при проведении операций по добыче общераспространенных полезных ископаемых;</w:t>
      </w:r>
    </w:p>
    <w:bookmarkEnd w:id="329"/>
    <w:bookmarkStart w:name="z216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разработка и утверждение формы и руководства по заполнению отчетности по реализации стандарта инициативы прозрачности деятельности добывающих отраслей в Республике Казахстан;</w:t>
      </w:r>
    </w:p>
    <w:bookmarkEnd w:id="330"/>
    <w:bookmarkStart w:name="z216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разработка и утверждение инструкции по составлению плана горных работ;</w:t>
      </w:r>
    </w:p>
    <w:bookmarkEnd w:id="331"/>
    <w:bookmarkStart w:name="z216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разработка и утверждение по согласованию с уполномоченным органом в области охраны окружающей среды инструкции по составлению плана ликвидации и методики расчета приблизительной стоимости ликвидации последствий операций по добыче твердых полезных ископаемых;</w:t>
      </w:r>
    </w:p>
    <w:bookmarkEnd w:id="332"/>
    <w:bookmarkStart w:name="z216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разработка и утверждение совместно с уполномоченным органом в области охраны окружающей среды порядка приемки результатов обследования и работ по ликвидации последствий операций по недропользованию;</w:t>
      </w:r>
    </w:p>
    <w:bookmarkEnd w:id="333"/>
    <w:bookmarkStart w:name="z216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направление лицу, выдавшему обеспечение, уведомления об уменьшении суммы обеспечения;</w:t>
      </w:r>
    </w:p>
    <w:bookmarkEnd w:id="334"/>
    <w:bookmarkStart w:name="z216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разработка и утверждение инструкции по разработке программы работ по статусу удержания;</w:t>
      </w:r>
    </w:p>
    <w:bookmarkEnd w:id="335"/>
    <w:bookmarkStart w:name="z216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разработка и утверждение совместно с уполномоченным органом в области охраны окружающей среды инструкции по составлению плана разведки твердых полезных ископаемых;</w:t>
      </w:r>
    </w:p>
    <w:bookmarkEnd w:id="336"/>
    <w:bookmarkStart w:name="z217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разработка и утверждение инструкции по составлению плана старательства;</w:t>
      </w:r>
    </w:p>
    <w:bookmarkEnd w:id="337"/>
    <w:bookmarkStart w:name="z217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разработка и утверждение правил представления недропользователями отчетов при проведении операций по разведке и добыче твердых полезных ископаемых;</w:t>
      </w:r>
    </w:p>
    <w:bookmarkEnd w:id="338"/>
    <w:bookmarkStart w:name="z217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разработка и утверждение формы заявления на заключение соглашения о переработке твердых полезных ископаемых и требований по составлению бизнес-плана проекта переработки;</w:t>
      </w:r>
    </w:p>
    <w:bookmarkEnd w:id="339"/>
    <w:bookmarkStart w:name="z217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разработка и утверждение правил и сроков проведения аукциона среди заявителей, имеющих одинаковую приоритетность;</w:t>
      </w:r>
    </w:p>
    <w:bookmarkEnd w:id="340"/>
    <w:bookmarkStart w:name="z217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разработка и утверждение состава рабочей группы по заключению соглашения о переработке твердых полезных ископаемых и положения о ней;</w:t>
      </w:r>
    </w:p>
    <w:bookmarkEnd w:id="341"/>
    <w:bookmarkStart w:name="z217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разработка и утверждение условий по минимальному индивидуальному кредитному рейтингу в иностранной валюте;</w:t>
      </w:r>
    </w:p>
    <w:bookmarkEnd w:id="342"/>
    <w:bookmarkStart w:name="z217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разработка и утверждение правил перехода на лицензионный режим недропользования, правил работы комиссии по переходу на лицензионный режим недропользования;</w:t>
      </w:r>
    </w:p>
    <w:bookmarkEnd w:id="343"/>
    <w:bookmarkStart w:name="z217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разработка и утверждение правил подачи и рассмотрения заявлений на выдачу лицензий на старательство;</w:t>
      </w:r>
    </w:p>
    <w:bookmarkEnd w:id="344"/>
    <w:bookmarkStart w:name="z217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разработка и утверждение правил синхронизации работы систем электронного закупа в отношении твердых полезных ископаемых с работой реестра товаров, работ и услуг, используемых при проведении операций по недропользованию, и их производителей;</w:t>
      </w:r>
    </w:p>
    <w:bookmarkEnd w:id="345"/>
    <w:bookmarkStart w:name="z217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разработка и утверждение правил ведения реестра выданных лицензий на недропользование;</w:t>
      </w:r>
    </w:p>
    <w:bookmarkEnd w:id="346"/>
    <w:bookmarkStart w:name="z218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определение минимальной рейтинговой оценки;</w:t>
      </w:r>
    </w:p>
    <w:bookmarkEnd w:id="347"/>
    <w:bookmarkStart w:name="z218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разработка и утверждение правил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ископаемых;</w:t>
      </w:r>
    </w:p>
    <w:bookmarkEnd w:id="348"/>
    <w:bookmarkStart w:name="z218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разработка и утверждение правил представления в уполномоченный орган в области твердых полезных ископаемых годовых (на один финансовый год) и среднесрочных (на пять финансовых лет) программ закупа товаров, работ и услуг;</w:t>
      </w:r>
    </w:p>
    <w:bookmarkEnd w:id="349"/>
    <w:bookmarkStart w:name="z218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определение порядка проведения аукциона и выдачи по его итогам лицензии на разведку или добычу твердых полезных ископаемых;</w:t>
      </w:r>
    </w:p>
    <w:bookmarkEnd w:id="350"/>
    <w:bookmarkStart w:name="z218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разработка и утверждение состава конкурсной комиссии по проведению аукциона;</w:t>
      </w:r>
    </w:p>
    <w:bookmarkEnd w:id="351"/>
    <w:bookmarkStart w:name="z218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заключение от имени Республики Казахстан соглашения о переработке твердых полезных ископаемых;</w:t>
      </w:r>
    </w:p>
    <w:bookmarkEnd w:id="352"/>
    <w:bookmarkStart w:name="z218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организация проведения правовой и экономической экспертиз проекта соглашения о переработке твердых полезных ископаемых;</w:t>
      </w:r>
    </w:p>
    <w:bookmarkEnd w:id="353"/>
    <w:bookmarkStart w:name="z218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выдача, переоформление, отзыв лицензии на недропользование;</w:t>
      </w:r>
    </w:p>
    <w:bookmarkEnd w:id="354"/>
    <w:bookmarkStart w:name="z218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согласование программы работ по статусу удержания;</w:t>
      </w:r>
    </w:p>
    <w:bookmarkEnd w:id="355"/>
    <w:bookmarkStart w:name="z218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принятие решения о проведении аукциона и определение границ участка недр, право недропользования по которому выставляется на аукцион;</w:t>
      </w:r>
    </w:p>
    <w:bookmarkEnd w:id="356"/>
    <w:bookmarkStart w:name="z219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вынесение решения об отказе во внесении изменений и дополнений в контракт на недропользование или начале переговоров по внесению изменений и дополнений в контракт на недропользование на основании рекомендаций экспертной комиссии по вопросам недропользования;</w:t>
      </w:r>
    </w:p>
    <w:bookmarkEnd w:id="357"/>
    <w:bookmarkStart w:name="z219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выдача разрешения на переход права недропользования (доли в праве недропользования), возникшего на основании контракта на недропользование, лицензии на разведку или лицензии на добычу твердых полезных ископаемых, а также переход объектов, связанных с правом недропользования;</w:t>
      </w:r>
    </w:p>
    <w:bookmarkEnd w:id="358"/>
    <w:bookmarkStart w:name="z219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определение порядка передачи государственных техногенных минеральных образований;</w:t>
      </w:r>
    </w:p>
    <w:bookmarkEnd w:id="359"/>
    <w:bookmarkStart w:name="z219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определение порядка предоставления права недропользования на проведение разведки или добычи общераспространенных полезных ископаемых, используемых для целей строительства (реконструкции) и ремонта автомобильных дорог общего пользования, железных дорог, находящихся в государственной собственности, а также для реконструкции и ремонта гидросооружений и гидротехнических сооружений;</w:t>
      </w:r>
    </w:p>
    <w:bookmarkEnd w:id="360"/>
    <w:bookmarkStart w:name="z219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разработка и утверждение положений модельных контрактов на недропользование;</w:t>
      </w:r>
    </w:p>
    <w:bookmarkEnd w:id="361"/>
    <w:bookmarkStart w:name="z219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выдача разрешения на извлечение горной массы и (или) перемещение почвы на участке разведки в объеме, превышающем одну тысячу кубических метров;</w:t>
      </w:r>
    </w:p>
    <w:bookmarkEnd w:id="362"/>
    <w:bookmarkStart w:name="z219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363"/>
    <w:bookmarkStart w:name="z284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253-1) разрабатывает и утверждает правила выдачи разрешения на застройку территорий залегания полезных ископаемых;</w:t>
      </w:r>
    </w:p>
    <w:bookmarkEnd w:id="364"/>
    <w:bookmarkStart w:name="z284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253-2) разрабатывает и утверждает правила стадийности геологоразведки;</w:t>
      </w:r>
    </w:p>
    <w:bookmarkEnd w:id="365"/>
    <w:bookmarkStart w:name="z284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253-3) разрабатывает и утверждает по согласованию с уполномоченным органом в области охраны окружающей среды инструкции по составлению проектных документов по геологическому изучению недр;</w:t>
      </w:r>
    </w:p>
    <w:bookmarkEnd w:id="366"/>
    <w:bookmarkStart w:name="z284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253-4) разрабатывает и утверждает правила учета, хранения, систематизации, обобщения и представления геологической информации, находящейся в собственности, а также владении и пользовании у государства; </w:t>
      </w:r>
    </w:p>
    <w:bookmarkEnd w:id="367"/>
    <w:bookmarkStart w:name="z284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253-5) разрабатывает и утверждает порядок хранения и учета недропользователями геологической информации и ее носителей, полученных в результате проведения операций по недропользованию, определяемых уполномоченным органом по изучению недр;</w:t>
      </w:r>
    </w:p>
    <w:bookmarkEnd w:id="368"/>
    <w:bookmarkStart w:name="z285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253-6) разрабатывает и утверждает правила подачи и рассмотрения заявлений на выдачу лицензий на геологическое изучение недр;</w:t>
      </w:r>
    </w:p>
    <w:bookmarkEnd w:id="369"/>
    <w:bookmarkStart w:name="z285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253-7) разрабатывает и утверждает порядок проведения государственной экспертизы недр;</w:t>
      </w:r>
    </w:p>
    <w:bookmarkEnd w:id="370"/>
    <w:bookmarkStart w:name="z285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253-8) разрабатывает и утверждает положение о государственной комиссии по экспертизе недр и ее состав;</w:t>
      </w:r>
    </w:p>
    <w:bookmarkEnd w:id="371"/>
    <w:bookmarkStart w:name="z285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253-9) разрабатывает и утверждает формы геологического отчета;</w:t>
      </w:r>
    </w:p>
    <w:bookmarkEnd w:id="372"/>
    <w:bookmarkStart w:name="z285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253-10) разрабатывает и утверждает положение о государственной комиссии по запасам полезных ископаемых Республики Казахстан и ее состав;</w:t>
      </w:r>
    </w:p>
    <w:bookmarkEnd w:id="373"/>
    <w:bookmarkStart w:name="z285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253-11) утверждает по согласованию с уполномоченным органом в области охраны окружающей среды инструкции по составлению проекта эксплуатации пространства недр;</w:t>
      </w:r>
    </w:p>
    <w:bookmarkEnd w:id="374"/>
    <w:bookmarkStart w:name="z285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253-12) разрабатывает и утверждает карты идентификации блоков с соответствующими координатами и индивидуальными кодами;</w:t>
      </w:r>
    </w:p>
    <w:bookmarkEnd w:id="375"/>
    <w:bookmarkStart w:name="z285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253-13) определяет порядок осуществления государственного мониторинга недр;</w:t>
      </w:r>
    </w:p>
    <w:bookmarkEnd w:id="376"/>
    <w:bookmarkStart w:name="z285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253-14) разрабатывает и утверждает форму отчетов по геологическому изучению недр;</w:t>
      </w:r>
    </w:p>
    <w:bookmarkEnd w:id="377"/>
    <w:bookmarkStart w:name="z285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253-15) разрабатывает и утверждает правила ведения единого кадастра государственного фонда недр и представления информации по государственному учету запасов полезных ископаемых;</w:t>
      </w:r>
    </w:p>
    <w:bookmarkEnd w:id="378"/>
    <w:bookmarkStart w:name="z286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253-16) определяет порядок проведения государственной экспертизы геологического отчета;</w:t>
      </w:r>
    </w:p>
    <w:bookmarkEnd w:id="379"/>
    <w:bookmarkStart w:name="z286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253-17) обеспечивает доступ к геологической информации, не являющейся конфиденциальной, а также информации о выданных им лицензиях на недропользование;</w:t>
      </w:r>
    </w:p>
    <w:bookmarkEnd w:id="380"/>
    <w:bookmarkStart w:name="z286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253-18) разрабатывает и утверждает формы заявлений на получение лицензии на использование пространства недр;</w:t>
      </w:r>
    </w:p>
    <w:bookmarkEnd w:id="381"/>
    <w:bookmarkStart w:name="z286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253-19) разрабатывает и утверждает нормы времени и расценок на проведение работ по государственному геологическому изучению недр;</w:t>
      </w:r>
    </w:p>
    <w:bookmarkEnd w:id="382"/>
    <w:bookmarkStart w:name="z286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253-20) выдает заявителю лицензию на использование пространства недр;</w:t>
      </w:r>
    </w:p>
    <w:bookmarkEnd w:id="383"/>
    <w:bookmarkStart w:name="z286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253-21) учитывает, сохраняет, систематизирует, обобщает и представляет геологическую информацию, находящуюся в собственности, а также владении и пользовании государства;</w:t>
      </w:r>
    </w:p>
    <w:bookmarkEnd w:id="384"/>
    <w:bookmarkStart w:name="z286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253-22) осуществляет контроль за соблюдением недропользователями условий лицензии на геологическое изучение недр и лицензии на использование пространства недр;</w:t>
      </w:r>
    </w:p>
    <w:bookmarkEnd w:id="385"/>
    <w:bookmarkStart w:name="z286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253-23) разрабатывает правила проведения государственной экспертизы недр, положение о государственной комиссии по экспертизе недр;</w:t>
      </w:r>
    </w:p>
    <w:bookmarkEnd w:id="386"/>
    <w:bookmarkStart w:name="z286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253-24) выдает геологические и горные отводы, за исключением общераспространенных полезных ископаемых;</w:t>
      </w:r>
    </w:p>
    <w:bookmarkEnd w:id="387"/>
    <w:bookmarkStart w:name="z286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253-25) ведет единый кадастр государственного фонда недр;</w:t>
      </w:r>
    </w:p>
    <w:bookmarkEnd w:id="388"/>
    <w:bookmarkStart w:name="z287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253-26) взаимодействует и координирует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Кодексом Республики Казахстан "О недрах и недропользовании";</w:t>
      </w:r>
    </w:p>
    <w:bookmarkEnd w:id="389"/>
    <w:bookmarkStart w:name="z287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253-27) организует проведение государственной экспертизы геологического отчета;</w:t>
      </w:r>
    </w:p>
    <w:bookmarkEnd w:id="390"/>
    <w:bookmarkStart w:name="z287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253-28) участвует в ведении государственного водного кадастра в части подземных вод;</w:t>
      </w:r>
    </w:p>
    <w:bookmarkEnd w:id="391"/>
    <w:bookmarkStart w:name="z287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253-29) предоставляет права недропользования для геологического изучения и использования пространства недр;</w:t>
      </w:r>
    </w:p>
    <w:bookmarkEnd w:id="392"/>
    <w:bookmarkStart w:name="z287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253-30) подтверждает обоснованность уменьшения ресурсов в отчете об оценке ресурсов твердых полезных ископаемых более чем на двадцать пять процентов от запасов промышленных категорий, ранее утвержденных в соответствии со статьей 121 Закона Республики Казахстан "О недрах и недропользовании";</w:t>
      </w:r>
    </w:p>
    <w:bookmarkEnd w:id="393"/>
    <w:bookmarkStart w:name="z287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253-31) выдает заключения государственной экспертизы отчета о результатах геологоразведочных работ, подтверждающих отсутствие ресурсов или перспективы ресурсов твердых полезных ископаемых, не являющихся общераспространенным полезным ископаемым, на заявленном участке недр;</w:t>
      </w:r>
    </w:p>
    <w:bookmarkEnd w:id="394"/>
    <w:bookmarkStart w:name="z287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253-32) согласовывает положительное заключение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395"/>
    <w:bookmarkStart w:name="z287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253-33) согласовывает разрешения местного исполнительного органа области, города республиканского значения, столицы на застройку территорий залегания полезных ископаемых; </w:t>
      </w:r>
    </w:p>
    <w:bookmarkEnd w:id="396"/>
    <w:bookmarkStart w:name="z287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253-34) организовывает и проводит государственное геологическое изучение недр;</w:t>
      </w:r>
    </w:p>
    <w:bookmarkEnd w:id="397"/>
    <w:bookmarkStart w:name="z287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253-35) осуществляет государственный контроль за операциями по геологическому изучению, а также использованию пространства недр;</w:t>
      </w:r>
    </w:p>
    <w:bookmarkEnd w:id="398"/>
    <w:bookmarkStart w:name="z288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253-36) осуществляет государственный контроль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399"/>
    <w:bookmarkStart w:name="z288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253-37) организовывает и ведет государственный учет действующих объектов размещения техногенных минеральных образований;</w:t>
      </w:r>
    </w:p>
    <w:bookmarkEnd w:id="400"/>
    <w:bookmarkStart w:name="z288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253-38) осуществляет государственный мониторинг недр, сбора и обобщения геологической информации;</w:t>
      </w:r>
    </w:p>
    <w:bookmarkEnd w:id="401"/>
    <w:bookmarkStart w:name="z288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253-39) осуществляет ликвидации и консервации бесхозных самоизливающихся и аварийных скважин;</w:t>
      </w:r>
    </w:p>
    <w:bookmarkEnd w:id="402"/>
    <w:bookmarkStart w:name="z288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253-40) представляет информацию по государственному учету запасов полезных ископаемых государственным органам;</w:t>
      </w:r>
    </w:p>
    <w:bookmarkEnd w:id="403"/>
    <w:bookmarkStart w:name="z288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253-41) ведет государственный баланс запасов полезных ископаемых; </w:t>
      </w:r>
    </w:p>
    <w:bookmarkEnd w:id="404"/>
    <w:bookmarkStart w:name="z288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253-42) раскрывает геологическую информацию путем ее опубликования или представления к ней открытого доступа;</w:t>
      </w:r>
    </w:p>
    <w:bookmarkEnd w:id="405"/>
    <w:bookmarkStart w:name="z288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253-43) выдает разрешения на отчуждение недропользователем природных носителей геологической информации в виде проб и (или) вывоз им проб за пределы Республики Казахстан;</w:t>
      </w:r>
    </w:p>
    <w:bookmarkEnd w:id="406"/>
    <w:bookmarkStart w:name="z288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253-44) подтверждает обнаружение открытия новой залежи (совокупности залежей) посредством документально подтвержденного получения притока углеводородов из скважины, в том числе при проведении ее опробования пластоиспытателем, и (или) лабораторных исследований породы-коллектора на нефтегазонасыщенность;</w:t>
      </w:r>
    </w:p>
    <w:bookmarkEnd w:id="407"/>
    <w:bookmarkStart w:name="z288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253-45) согласовывает изменения в проекты поисково-оценочных работ на подземные воды по выданным лицензиям на геологическое изучение недр;</w:t>
      </w:r>
    </w:p>
    <w:bookmarkEnd w:id="408"/>
    <w:bookmarkStart w:name="z289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253-46) организовывает и проводит государственную экспертизу запасов участков подземных вод;</w:t>
      </w:r>
    </w:p>
    <w:bookmarkEnd w:id="409"/>
    <w:bookmarkStart w:name="z289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253-47) принимает и передает недропользователю на баланс скважины технологические единицы;</w:t>
      </w:r>
    </w:p>
    <w:bookmarkEnd w:id="410"/>
    <w:bookmarkStart w:name="z289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253-48) определяет правила осуществления государственного мониторинга недр;</w:t>
      </w:r>
    </w:p>
    <w:bookmarkEnd w:id="411"/>
    <w:bookmarkStart w:name="z289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253-49) разрабатывает и утверждает правила подтверждения минерализации (проявления) твердых (общераспространенных) полезных ископаемых по контрактам на недропользование;</w:t>
      </w:r>
    </w:p>
    <w:bookmarkEnd w:id="412"/>
    <w:bookmarkStart w:name="z289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253-50) разрабатывает и утверждает правила выдачи и переоформления геологического и горного отводов; </w:t>
      </w:r>
    </w:p>
    <w:bookmarkEnd w:id="413"/>
    <w:bookmarkStart w:name="z289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253-51) разрабатывает и утверждает методику классификации запасов месторождений и прогнозных ресурсов, инструкций по подсчету запасов полезных ископаемых, в том числе относящихся к нетрадиционным углеводородам;</w:t>
      </w:r>
    </w:p>
    <w:bookmarkEnd w:id="414"/>
    <w:bookmarkStart w:name="z289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253-52) утверждает совместно с компетентным органом перечень и состав сведений по участкам недр, включенным в программу управления государственным фондом недр, подлежащих публикации в открытом доступе;</w:t>
      </w:r>
    </w:p>
    <w:bookmarkEnd w:id="415"/>
    <w:bookmarkStart w:name="z289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253-53) разрабатывает и утверждает положения о межрегиональных комиссиях по запасам полезных ископаемых;</w:t>
      </w:r>
    </w:p>
    <w:bookmarkEnd w:id="416"/>
    <w:bookmarkStart w:name="z289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253-54) разрабатывает и утверждает правила представления недропользователями в уполномоченный орган данных о нормируемых потерях;</w:t>
      </w:r>
    </w:p>
    <w:bookmarkEnd w:id="417"/>
    <w:bookmarkStart w:name="z289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253-55) участвует в разработке программы управления государственным фондом недр;</w:t>
      </w:r>
    </w:p>
    <w:bookmarkEnd w:id="418"/>
    <w:bookmarkStart w:name="z290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253-56) определяет размер исторических затрат, стоимости и условий получения геологической информации;</w:t>
      </w:r>
    </w:p>
    <w:bookmarkEnd w:id="419"/>
    <w:bookmarkStart w:name="z290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253-57) осуществляет ликвидацию и консервацию бесхозных самоизливающихся гидрогеологических и аварийных нефтегазовых скважин;</w:t>
      </w:r>
    </w:p>
    <w:bookmarkEnd w:id="420"/>
    <w:bookmarkStart w:name="z290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253-58) создает комиссию по подписанию акта ликвидации последствий использования пространства недр;</w:t>
      </w:r>
    </w:p>
    <w:bookmarkEnd w:id="421"/>
    <w:bookmarkStart w:name="z219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принятие решений по строительству новых магистральных путей;</w:t>
      </w:r>
    </w:p>
    <w:bookmarkEnd w:id="422"/>
    <w:bookmarkStart w:name="z219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разработка и утверждение правил пользования магистральной железнодорожной сетью;</w:t>
      </w:r>
    </w:p>
    <w:bookmarkEnd w:id="423"/>
    <w:bookmarkStart w:name="z219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разработка и утверждение правил перевозок пассажиров, багажа, грузобагажа и почтовых отправлений железнодорожным транспортом;</w:t>
      </w:r>
    </w:p>
    <w:bookmarkEnd w:id="424"/>
    <w:bookmarkStart w:name="z220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разработка и утверждение правил долгосрочного субсидирования расходов перевозчика, связанных с осуществлением перевозок пассажиров по социально значимым сообщениям;</w:t>
      </w:r>
    </w:p>
    <w:bookmarkEnd w:id="425"/>
    <w:bookmarkStart w:name="z220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разработка и утверждение типового договора на субсидирование ставки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(контейнеров);</w:t>
      </w:r>
    </w:p>
    <w:bookmarkEnd w:id="426"/>
    <w:bookmarkStart w:name="z220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разработка и утверждение типового договора на долгосрочное субсидирование расходов перевозчика, связанных с осуществлением перевозок пассажиров по социально значимым сообщениям;</w:t>
      </w:r>
    </w:p>
    <w:bookmarkEnd w:id="427"/>
    <w:bookmarkStart w:name="z220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определение нового перевозчика, осуществляющего перевозки пассажиров по социально значимым сообщениям и обеспечивающего исполнение обязательств по возврату кредитных средств и выплате финансового лизинга на приобретение пассажирских вагонов в случае расторжения в соответствии с законодательством договора на долгосрочное субсидирование расходов перевозчика, связанных с осуществлением перевозок пассажиров по социально значимым сообщениям;</w:t>
      </w:r>
    </w:p>
    <w:bookmarkEnd w:id="428"/>
    <w:bookmarkStart w:name="z220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заключение договора по долгосрочному субсидированию расходов перевозчика, связанных с осуществлением перевозок пассажиров по социально значимым сообщениям, в соответствии с законодательством Республики Казахстан;</w:t>
      </w:r>
    </w:p>
    <w:bookmarkEnd w:id="429"/>
    <w:bookmarkStart w:name="z220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установление предельных уровней цен (тарифов) на услуги по перевозке пассажиров по социально значимым межобластным сообщениям;</w:t>
      </w:r>
    </w:p>
    <w:bookmarkEnd w:id="430"/>
    <w:bookmarkStart w:name="z220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разработка и утверждение правил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(контейнеров);</w:t>
      </w:r>
    </w:p>
    <w:bookmarkEnd w:id="431"/>
    <w:bookmarkStart w:name="z220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(контейнеров);</w:t>
      </w:r>
    </w:p>
    <w:bookmarkEnd w:id="432"/>
    <w:bookmarkStart w:name="z220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установление порядка и условий перевозки пассажиров, багажа, грузов, грузобагажа и почтовых отправлений железнодорожным транспортом;</w:t>
      </w:r>
    </w:p>
    <w:bookmarkEnd w:id="433"/>
    <w:bookmarkStart w:name="z220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установление порядка прекращения железнодорожного сообщения по железнодорожным путям, являющимся государственной собственностью;</w:t>
      </w:r>
    </w:p>
    <w:bookmarkEnd w:id="434"/>
    <w:bookmarkStart w:name="z221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установление порядка обязательной государственной регистрации (перерегистрации) подвижного состава и залога подвижного состава;</w:t>
      </w:r>
    </w:p>
    <w:bookmarkEnd w:id="435"/>
    <w:bookmarkStart w:name="z221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разработка и утверждение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железнодорожном транспорте форменной одеждой (без погон);</w:t>
      </w:r>
    </w:p>
    <w:bookmarkEnd w:id="436"/>
    <w:bookmarkStart w:name="z221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определение порядка обеспечения военизированной охраной грузов при перевозке железнодорожным транспортом;</w:t>
      </w:r>
    </w:p>
    <w:bookmarkEnd w:id="437"/>
    <w:bookmarkStart w:name="z221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определение порядка осуществления специальных перевозок;</w:t>
      </w:r>
    </w:p>
    <w:bookmarkEnd w:id="438"/>
    <w:bookmarkStart w:name="z221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разработка и утверждение перечня магистральных путей, входящих в магистральную железнодорожную сеть;</w:t>
      </w:r>
    </w:p>
    <w:bookmarkEnd w:id="439"/>
    <w:bookmarkStart w:name="z221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разработка и утверждение правил передачи в состав магистральной железнодорожной сети объектов, построенных за счет средств физических и юридических лиц;</w:t>
      </w:r>
    </w:p>
    <w:bookmarkEnd w:id="440"/>
    <w:bookmarkStart w:name="z221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разработка и утверждение правил организации перевозок пассажиров в межобластном и международном сообщениях;</w:t>
      </w:r>
    </w:p>
    <w:bookmarkEnd w:id="441"/>
    <w:bookmarkStart w:name="z221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разработка и утверждение правил безопасности на железнодорожном транспорте;</w:t>
      </w:r>
    </w:p>
    <w:bookmarkEnd w:id="442"/>
    <w:bookmarkStart w:name="z221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разработка и утверждение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(билетов);</w:t>
      </w:r>
    </w:p>
    <w:bookmarkEnd w:id="443"/>
    <w:bookmarkStart w:name="z221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разработка и утверждение правил нахождения пассажиров, граждан и размещения объектов в зонах повышенной опасности железнодорожного транспорта, проведения в них работ, проезда и перехода через железнодорожные пути;</w:t>
      </w:r>
    </w:p>
    <w:bookmarkEnd w:id="444"/>
    <w:bookmarkStart w:name="z222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разработка и утверждение правил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средств;</w:t>
      </w:r>
    </w:p>
    <w:bookmarkEnd w:id="445"/>
    <w:bookmarkStart w:name="z222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разработка и утверждение правил организации деятельности железнодорожных вокзалов;</w:t>
      </w:r>
    </w:p>
    <w:bookmarkEnd w:id="446"/>
    <w:bookmarkStart w:name="z222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разработка и утверждение методики определения класса железнодорожных вокзалов;</w:t>
      </w:r>
    </w:p>
    <w:bookmarkEnd w:id="447"/>
    <w:bookmarkStart w:name="z222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разработка и утверждение методики определения предельных уровней цен (тарифов) на услуги по перевозке пассажиров по социально значимым сообщениям;</w:t>
      </w:r>
    </w:p>
    <w:bookmarkEnd w:id="448"/>
    <w:bookmarkStart w:name="z222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разработка и утверждение методики определения объемов субсидирования расходов перевозчиков, осуществляющих перевозки пассажиров по социально значимым сообщениям;</w:t>
      </w:r>
    </w:p>
    <w:bookmarkEnd w:id="449"/>
    <w:bookmarkStart w:name="z222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разработка и утверждение правил субсидирования ставок вознаграждения при кредитовании и финансовом лизинге на модернизацию железнодорожных путей;</w:t>
      </w:r>
    </w:p>
    <w:bookmarkEnd w:id="450"/>
    <w:bookmarkStart w:name="z222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разработка и утверждение типового договора на субсидирование ставки вознаграждения при кредитовании и финансовом лизинге на модернизацию железнодорожных путей;</w:t>
      </w:r>
    </w:p>
    <w:bookmarkEnd w:id="451"/>
    <w:bookmarkStart w:name="z222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определение порядка взаимодействия национальной железнодорожной компании и перевозчиков с государственными органами при осуществлении перевозок;</w:t>
      </w:r>
    </w:p>
    <w:bookmarkEnd w:id="452"/>
    <w:bookmarkStart w:name="z222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разработка и утверждение правил технической эксплуатации железнодорожного транспорта;</w:t>
      </w:r>
    </w:p>
    <w:bookmarkEnd w:id="453"/>
    <w:bookmarkStart w:name="z222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определение перечня социально значимых пассажирских межобластных сообщений;</w:t>
      </w:r>
    </w:p>
    <w:bookmarkEnd w:id="454"/>
    <w:bookmarkStart w:name="z223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разработка и утверждение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формирований;</w:t>
      </w:r>
    </w:p>
    <w:bookmarkEnd w:id="455"/>
    <w:bookmarkStart w:name="z223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определение порядка ведения реестра операторов технического осмотра;</w:t>
      </w:r>
    </w:p>
    <w:bookmarkEnd w:id="456"/>
    <w:bookmarkStart w:name="z223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разработка и утверждение методики определения стоимости услуг по проведению обязательного технического осмотра;</w:t>
      </w:r>
    </w:p>
    <w:bookmarkEnd w:id="457"/>
    <w:bookmarkStart w:name="z223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определение юридического лица, осуществляющего функции оператора системы экстренного вызова при авариях и катастрофах;</w:t>
      </w:r>
    </w:p>
    <w:bookmarkEnd w:id="458"/>
    <w:bookmarkStart w:name="z223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разработка и утверждение правил организации и эксплуатации системы экстренного вызова при авариях и катастрофах;</w:t>
      </w:r>
    </w:p>
    <w:bookmarkEnd w:id="459"/>
    <w:bookmarkStart w:name="z223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разработка и утверждение правил перевозок пассажиров и багажа автомобильным транспортом;</w:t>
      </w:r>
    </w:p>
    <w:bookmarkEnd w:id="460"/>
    <w:bookmarkStart w:name="z223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разработка и утверждение правил организации труда и отдыха водителей, а также применения тахографов;</w:t>
      </w:r>
    </w:p>
    <w:bookmarkEnd w:id="461"/>
    <w:bookmarkStart w:name="z223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разработка и утверждение правил субсидирования за счет бюджетных средств убытков перевозчиков, связанных с осуществлением социально значимых перевозок пассажиров;</w:t>
      </w:r>
    </w:p>
    <w:bookmarkEnd w:id="462"/>
    <w:bookmarkStart w:name="z223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разработка и утверждение правил перевозок грузов автомобильным транспортом;</w:t>
      </w:r>
    </w:p>
    <w:bookmarkEnd w:id="463"/>
    <w:bookmarkStart w:name="z223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разработка и утверждение правил перевозки опасных грузов автомобильным транспортом;</w:t>
      </w:r>
    </w:p>
    <w:bookmarkEnd w:id="464"/>
    <w:bookmarkStart w:name="z224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разработка и утверждение правил технической эксплуатации автотранспортных средств;</w:t>
      </w:r>
    </w:p>
    <w:bookmarkEnd w:id="465"/>
    <w:bookmarkStart w:name="z224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разработка и утверждение правил применения разрешительной системы автомобильных перевозок в Республике Казахстан в международном сообщении;</w:t>
      </w:r>
    </w:p>
    <w:bookmarkEnd w:id="466"/>
    <w:bookmarkStart w:name="z224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299) разработка и утверждение по согласованию с центральным уполномоченным органом по бюджетному планированию натуральных норм обеспечения должностных лиц уполномоченного органа, осуществляющих государственный контроль в сфере автомобильного транспорта, форменной одеждой (без погон);</w:t>
      </w:r>
    </w:p>
    <w:bookmarkEnd w:id="467"/>
    <w:bookmarkStart w:name="z224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разработка и утверждение порядка организации и осуществления перевозок крупногабаритных и тяжеловесных грузов на территории Республики Казахстан;</w:t>
      </w:r>
    </w:p>
    <w:bookmarkEnd w:id="468"/>
    <w:bookmarkStart w:name="z224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301) определение порядка привлечения перевозчиков к ликвидации чрезвычайных ситуаций;</w:t>
      </w:r>
    </w:p>
    <w:bookmarkEnd w:id="469"/>
    <w:bookmarkStart w:name="z224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разработка и утверждение типового договора организации регулярных автомобильных перевозок пассажиров и багажа;</w:t>
      </w:r>
    </w:p>
    <w:bookmarkEnd w:id="470"/>
    <w:bookmarkStart w:name="z224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303) разработка и утверждение допустимых параметров автотранспортных средств, предназначенных для передвижения по автомобильным дорогам Республики Казахстан;</w:t>
      </w:r>
    </w:p>
    <w:bookmarkEnd w:id="471"/>
    <w:bookmarkStart w:name="z224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304) определение порядка въезда на территорию Республики Казахстан и выезда за ее пределы, а также транзитного проезда по ней автотранспортных средств;</w:t>
      </w:r>
    </w:p>
    <w:bookmarkEnd w:id="472"/>
    <w:bookmarkStart w:name="z224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305) разработка и утверждение правил допуска автомобильных перевозчиков к осуществлению международных автомобильных перевозок грузов;</w:t>
      </w:r>
    </w:p>
    <w:bookmarkEnd w:id="473"/>
    <w:bookmarkStart w:name="z224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306) разработка и утверждение перечня опасных грузов, допускаемых к перевозке автотранспортными средствами на территории Республики Казахстан;</w:t>
      </w:r>
    </w:p>
    <w:bookmarkEnd w:id="474"/>
    <w:bookmarkStart w:name="z225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разработка и утверждение правил государственной регистрации судов и прав на них;</w:t>
      </w:r>
    </w:p>
    <w:bookmarkEnd w:id="475"/>
    <w:bookmarkStart w:name="z225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разработка и утверждение правил перевозок пассажиров, багажа и грузов;</w:t>
      </w:r>
    </w:p>
    <w:bookmarkEnd w:id="476"/>
    <w:bookmarkStart w:name="z225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разработка и утверждение правил аттестации судоводителей на право управления маломерным судном;</w:t>
      </w:r>
    </w:p>
    <w:bookmarkEnd w:id="477"/>
    <w:bookmarkStart w:name="z225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310) разработка и утверждение перечня опасных грузов, предназначенных для перевозки судами;</w:t>
      </w:r>
    </w:p>
    <w:bookmarkEnd w:id="478"/>
    <w:bookmarkStart w:name="z225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311) определение перечня обязательных услуг морского порта;</w:t>
      </w:r>
    </w:p>
    <w:bookmarkEnd w:id="479"/>
    <w:bookmarkStart w:name="z225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312) разработка и утверждение правил плавания по внутренним водным путям;</w:t>
      </w:r>
    </w:p>
    <w:bookmarkEnd w:id="480"/>
    <w:bookmarkStart w:name="z225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313) разработка и утверждение образцов профессионального диплома, подтверждения профессионального диплома, правил дипломирования моряков;</w:t>
      </w:r>
    </w:p>
    <w:bookmarkEnd w:id="481"/>
    <w:bookmarkStart w:name="z225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314) определение уполномоченной организации по предоставлению услуг в области навигации и связи в сфере морского судоходства;</w:t>
      </w:r>
    </w:p>
    <w:bookmarkEnd w:id="482"/>
    <w:bookmarkStart w:name="z225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разработка и утверждение образца мореходной книжки, порядка ее оформления и выдачи;</w:t>
      </w:r>
    </w:p>
    <w:bookmarkEnd w:id="483"/>
    <w:bookmarkStart w:name="z225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разработка и утверждение правил выдачи разрешения на эксплуатацию судна, плавающего под флагом иностранного государства, в казахстанском секторе Каспийского моря;</w:t>
      </w:r>
    </w:p>
    <w:bookmarkEnd w:id="484"/>
    <w:bookmarkStart w:name="z226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определение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центров;</w:t>
      </w:r>
    </w:p>
    <w:bookmarkEnd w:id="485"/>
    <w:bookmarkStart w:name="z226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318) разработка и утверждение порядка ведения реестров удостоверений личности моряка Республики Казахстан, профессиональных дипломов, подтверждений профессиональных дипломов, льготных разрешений, мореходных книжек;</w:t>
      </w:r>
    </w:p>
    <w:bookmarkEnd w:id="486"/>
    <w:bookmarkStart w:name="z226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319) разработка и утверждение правил медицинского осмотра членов экипажа судна, требований к состоянию их здоровья и физической пригодности, а также формы медицинского заключения по согласованию с уполномоченным органом в области здравоохранения;</w:t>
      </w:r>
    </w:p>
    <w:bookmarkEnd w:id="487"/>
    <w:bookmarkStart w:name="z226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320) разработка и утверждение правил освидетельствования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центров, и требований к ним;</w:t>
      </w:r>
    </w:p>
    <w:bookmarkEnd w:id="488"/>
    <w:bookmarkStart w:name="z226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разработка и утверждение правил определения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центров;</w:t>
      </w:r>
    </w:p>
    <w:bookmarkEnd w:id="489"/>
    <w:bookmarkStart w:name="z226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322) разработка и утверждение по согласованию с уполномоченным органом в области образования типовых учебных программ по специальностям в области водного транспорта;</w:t>
      </w:r>
    </w:p>
    <w:bookmarkEnd w:id="490"/>
    <w:bookmarkStart w:name="z226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323) разработка и утверждение тарифов (цен) за пользование услугами навигационного центра;</w:t>
      </w:r>
    </w:p>
    <w:bookmarkEnd w:id="491"/>
    <w:bookmarkStart w:name="z226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разработка и утверждение совместно с государственным органом, осуществляющим руководство в сферах естественных монополий, инвестиционных программ (проектов) субъектов естественных монополий в сфере портов, учитываемых при утверждении тарифов (цен, ставок сборов) или их предельных уровней;</w:t>
      </w:r>
    </w:p>
    <w:bookmarkEnd w:id="492"/>
    <w:bookmarkStart w:name="z226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325) проведение анализа информации об исполнении инвестиционной программы (проекта) субъекта естественной монополии в сфере портов;</w:t>
      </w:r>
    </w:p>
    <w:bookmarkEnd w:id="493"/>
    <w:bookmarkStart w:name="z226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326) представление в государственный орган, осуществляющий руководство в сферах естественных монополий, заключения, в котором отражается обоснование целесообразности утверждения предлагаемого уровня временного понижающего коэффициента либо обоснования нецелесообразности его утверждения к тарифам (ценам, ставкам сборов) на услуги морских портов, отнесенные к сфере естественной монополии;</w:t>
      </w:r>
    </w:p>
    <w:bookmarkEnd w:id="494"/>
    <w:bookmarkStart w:name="z227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327) разработка и утверждение правил по оборудованию морских судов;</w:t>
      </w:r>
    </w:p>
    <w:bookmarkEnd w:id="495"/>
    <w:bookmarkStart w:name="z227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328) разработка и утверждение правил плавания и стоянки судов в морских портах Республики Казахстан и на подходах к ним;</w:t>
      </w:r>
    </w:p>
    <w:bookmarkEnd w:id="496"/>
    <w:bookmarkStart w:name="z227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329) разработка и утверждение правил расследования аварийных случаев с судами;</w:t>
      </w:r>
    </w:p>
    <w:bookmarkEnd w:id="497"/>
    <w:bookmarkStart w:name="z227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330) расследование и классификация аварийных случаев с судами в соответствии с правилами расследования аварийных случаев с судами, утвержденными приказом Министра;</w:t>
      </w:r>
    </w:p>
    <w:bookmarkEnd w:id="498"/>
    <w:bookmarkStart w:name="z227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расследования,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499"/>
    <w:bookmarkStart w:name="z227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332) расследование транспортных происшествий с судами, подлежащими государственной регистрации в судовой книге;</w:t>
      </w:r>
    </w:p>
    <w:bookmarkEnd w:id="500"/>
    <w:bookmarkStart w:name="z227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333) разработка и утверждение перечня судовых документов, правил ведения судовых документов и требований к судовым документам;</w:t>
      </w:r>
    </w:p>
    <w:bookmarkEnd w:id="501"/>
    <w:bookmarkStart w:name="z227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334) разработка и утверждение правил эксплуатации морских портов, в том числе морских портов, имеющих статус международного значения, портовых сооружений и акватории морского порта;</w:t>
      </w:r>
    </w:p>
    <w:bookmarkEnd w:id="502"/>
    <w:bookmarkStart w:name="z227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335) установление требований минимального состава экипажа судна в соответствии с Законом Республики Казахстан "О торговом мореплавании";</w:t>
      </w:r>
    </w:p>
    <w:bookmarkEnd w:id="503"/>
    <w:bookmarkStart w:name="z227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336) разработка и утверждение правил расследования транспортных происшествий с судами, подлежащими государственной регистрации в судовой книге;</w:t>
      </w:r>
    </w:p>
    <w:bookmarkEnd w:id="504"/>
    <w:bookmarkStart w:name="z228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337) разработка и утверждение правил пользования маломерными судами и базами (сооружениями) для их стоянок;</w:t>
      </w:r>
    </w:p>
    <w:bookmarkEnd w:id="505"/>
    <w:bookmarkStart w:name="z228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338) разработка и утверждение формы и порядка ведения журнала непрерывной регистрации истории судна;</w:t>
      </w:r>
    </w:p>
    <w:bookmarkEnd w:id="506"/>
    <w:bookmarkStart w:name="z228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339) разработка и утверждение устава службы на судах морского транспорта Республики Казахстан;</w:t>
      </w:r>
    </w:p>
    <w:bookmarkEnd w:id="507"/>
    <w:bookmarkStart w:name="z228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340) разработка и утверждение перечня и форм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мореплавания;</w:t>
      </w:r>
    </w:p>
    <w:bookmarkEnd w:id="508"/>
    <w:bookmarkStart w:name="z228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341) определение порядка размещения морских портов для их строительства;</w:t>
      </w:r>
    </w:p>
    <w:bookmarkEnd w:id="509"/>
    <w:bookmarkStart w:name="z228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342) разработка и утверждение по согласованию с центральным уполномоченным органом по бюджетному планированию нату ральных норм обеспечения работников государственного контроля на морском транспорте форменной одеждой (без погон);</w:t>
      </w:r>
    </w:p>
    <w:bookmarkEnd w:id="510"/>
    <w:bookmarkStart w:name="z228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343) разработка и утверждение правил выдачи свидетельства о страховании или ином финансовом обеспечении гражданской ответственности за ущерб от загрязнения нефтью;</w:t>
      </w:r>
    </w:p>
    <w:bookmarkEnd w:id="511"/>
    <w:bookmarkStart w:name="z228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344) разработка и утверждение правил по техническому надзору за палубными маломерными судами;</w:t>
      </w:r>
    </w:p>
    <w:bookmarkEnd w:id="512"/>
    <w:bookmarkStart w:name="z228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345) разработка и утверждение правил эксплуатации внутренних водных путей;</w:t>
      </w:r>
    </w:p>
    <w:bookmarkEnd w:id="513"/>
    <w:bookmarkStart w:name="z228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346) разработка и утверждение правил государственной регистрации судна, в том числе маломерного судна, и прав на него;</w:t>
      </w:r>
    </w:p>
    <w:bookmarkEnd w:id="514"/>
    <w:bookmarkStart w:name="z229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347) определение порядка пользования береговой полосой;</w:t>
      </w:r>
    </w:p>
    <w:bookmarkEnd w:id="515"/>
    <w:bookmarkStart w:name="z229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348) определение порядка осуществления лоцманской проводки судов;</w:t>
      </w:r>
    </w:p>
    <w:bookmarkEnd w:id="516"/>
    <w:bookmarkStart w:name="z229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349) разработка и утверждение положения о квалификационных комиссиях,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517"/>
    <w:bookmarkStart w:name="z229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350) разработка и утверждение правил перевозки опасных грузов;</w:t>
      </w:r>
    </w:p>
    <w:bookmarkEnd w:id="518"/>
    <w:bookmarkStart w:name="z229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351) установление требований к минимальному составу экипажей судов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транспорте";</w:t>
      </w:r>
    </w:p>
    <w:bookmarkEnd w:id="519"/>
    <w:bookmarkStart w:name="z229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352) разработка и утверждение правил захода судов в порт и выхода их из порта, плавания судов в пределах акватории порта и стоянки в порту;</w:t>
      </w:r>
    </w:p>
    <w:bookmarkEnd w:id="520"/>
    <w:bookmarkStart w:name="z229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353) определение порядка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грузов;</w:t>
      </w:r>
    </w:p>
    <w:bookmarkEnd w:id="521"/>
    <w:bookmarkStart w:name="z229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354) разработка и утверждение правил перевозок пассажиров, багажа и грузов на внутреннем водном транспорте;</w:t>
      </w:r>
    </w:p>
    <w:bookmarkEnd w:id="522"/>
    <w:bookmarkStart w:name="z229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355) разработка и утверждение правил проведения расследований, классификации и учета транспортных происшествий с судами, в том числе маломерными судами, на внутренних водных путях;</w:t>
      </w:r>
    </w:p>
    <w:bookmarkEnd w:id="523"/>
    <w:bookmarkStart w:name="z229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356) разработка и утверждение правил технической эксплуатации судов внутреннего водного плавания;</w:t>
      </w:r>
    </w:p>
    <w:bookmarkEnd w:id="524"/>
    <w:bookmarkStart w:name="z230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357) разработка и утверждение устава службы на судах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транспорте";</w:t>
      </w:r>
    </w:p>
    <w:bookmarkEnd w:id="525"/>
    <w:bookmarkStart w:name="z230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358) разработка и утверждение правил буксировки судов, плотов и иных плавучих объектов;</w:t>
      </w:r>
    </w:p>
    <w:bookmarkEnd w:id="526"/>
    <w:bookmarkStart w:name="z230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359) разработка и утверждение правил технической эксплуатации, обследования и ремонта судоходных гидротехнических сооружений (шлюзов);</w:t>
      </w:r>
    </w:p>
    <w:bookmarkEnd w:id="527"/>
    <w:bookmarkStart w:name="z230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360) разработка и утверждение по согласованию с центральным уполномоченным органом по бюджетному планированию натуральных норм обеспечения работников государственного надзора, имеющих право ношения форменной одежды (без погон);</w:t>
      </w:r>
    </w:p>
    <w:bookmarkEnd w:id="528"/>
    <w:bookmarkStart w:name="z230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361) разработка и утверждение правил осуществления технического надзора за палубными маломерными судами;</w:t>
      </w:r>
    </w:p>
    <w:bookmarkEnd w:id="529"/>
    <w:bookmarkStart w:name="z230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362) разработка и утверждение правил и требований по охране судов и портовых средств;</w:t>
      </w:r>
    </w:p>
    <w:bookmarkEnd w:id="530"/>
    <w:bookmarkStart w:name="z230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363) разработка и утверждение перечня водных бассейнов в зависимости от разряда районов плавания маломерных судов;</w:t>
      </w:r>
    </w:p>
    <w:bookmarkEnd w:id="531"/>
    <w:bookmarkStart w:name="z230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364) содействие государственным органам (организациям), национальный контингент которых планируется направить для участия в миротворческой операции, в обеспечении доступными видами связи и транспортировке национального контингента и грузов в зону (район) проведения миротворческой операции и обратно;</w:t>
      </w:r>
    </w:p>
    <w:bookmarkEnd w:id="532"/>
    <w:bookmarkStart w:name="z230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365) разработка и утверждение правил смешанных перевозок;</w:t>
      </w:r>
    </w:p>
    <w:bookmarkEnd w:id="533"/>
    <w:bookmarkStart w:name="z230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366) принятие решения по приостановлению договорных отношений транспортных предприятий при возникновении чрезвычайных ситуаций социального, природного и техногенного характера, введении чрезвычайного положения;</w:t>
      </w:r>
    </w:p>
    <w:bookmarkEnd w:id="534"/>
    <w:bookmarkStart w:name="z231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367) разработка и утверждение перечня должностных лиц уполномоченного органа, осуществляющих государственный контроль в сфере автомобильного транспорта, имеющих право ношения форменной одежды (без погон), образцов форменной одежды (без погон), номерных нагрудных знаков, служебного удостоверения;</w:t>
      </w:r>
    </w:p>
    <w:bookmarkEnd w:id="535"/>
    <w:bookmarkStart w:name="z231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368) разработка и утверждение в соответствии с установленным порядком методики расчета тарифов на оказание услуг по перевозке пассажиров и багажа по регулярным маршрутам;</w:t>
      </w:r>
    </w:p>
    <w:bookmarkEnd w:id="536"/>
    <w:bookmarkStart w:name="z231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369) разработка и утверждение правил применения на территории Республики Казахстан международного сертификата взвешивания грузовых транспортных средств;</w:t>
      </w:r>
    </w:p>
    <w:bookmarkEnd w:id="537"/>
    <w:bookmarkStart w:name="z231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370) разработка и утверждение порядка организации работы постов транспортного контроля;</w:t>
      </w:r>
    </w:p>
    <w:bookmarkEnd w:id="538"/>
    <w:bookmarkStart w:name="z231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371) разработка и утверждение правил оказания услуг по перевозке лиц с инвалидностью автомобильным транспортом;</w:t>
      </w:r>
    </w:p>
    <w:bookmarkEnd w:id="539"/>
    <w:bookmarkStart w:name="z231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372) разработка и утверждение правил использования специальных автоматизированных измерительных средств;</w:t>
      </w:r>
    </w:p>
    <w:bookmarkEnd w:id="540"/>
    <w:bookmarkStart w:name="z231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373) разработка и утверждение порядка содержания, технического обслуживания и ремонта городского рельсового транспорта;</w:t>
      </w:r>
    </w:p>
    <w:bookmarkEnd w:id="541"/>
    <w:bookmarkStart w:name="z231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374) разработка и утверждение правил организации и эксплуатации единой системы управления транспортными документами;</w:t>
      </w:r>
    </w:p>
    <w:bookmarkEnd w:id="542"/>
    <w:bookmarkStart w:name="z231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375) разработка и утверждение перечня документов, подлежащих регистрации, учету, обработке и хранению в единой системе управления транспортными документами;</w:t>
      </w:r>
    </w:p>
    <w:bookmarkEnd w:id="543"/>
    <w:bookmarkStart w:name="z231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376) подготовка научно-обоснованных нормативов финансирования затрат на работы по ремонту и содержанию автомобильных дорог;</w:t>
      </w:r>
    </w:p>
    <w:bookmarkEnd w:id="544"/>
    <w:bookmarkStart w:name="z232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377) координация деятельности по созданию и развитию сети автомобильных дорог областного и районного значения общего пользования;</w:t>
      </w:r>
    </w:p>
    <w:bookmarkEnd w:id="545"/>
    <w:bookmarkStart w:name="z232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378) проведение научных исследований в области дорожной деятельности;</w:t>
      </w:r>
    </w:p>
    <w:bookmarkEnd w:id="546"/>
    <w:bookmarkStart w:name="z232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379) установление порядка проведения ведомственной экспертизы технической документации для среднего ремонта существующих автомобильных дорог общего пользования;</w:t>
      </w:r>
    </w:p>
    <w:bookmarkEnd w:id="547"/>
    <w:bookmarkStart w:name="z232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380) государственное планирование развития автомобильных дорог общего пользования в соответствии с задачами укрепления экономики и обороноспособности Республики Казахстан;</w:t>
      </w:r>
    </w:p>
    <w:bookmarkEnd w:id="548"/>
    <w:bookmarkStart w:name="z232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381) разработка и утверждение классификации видов работ, выполняемых при содержании, текущем, среднем и капитальном ремонте автомобильных дорог и управлении дорожными активами;</w:t>
      </w:r>
    </w:p>
    <w:bookmarkEnd w:id="549"/>
    <w:bookmarkStart w:name="z232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382) разработка и утверждение правил проведения ведомственной экспертизы технической документации на средний ремонт автомобильных дорог общего пользования;</w:t>
      </w:r>
    </w:p>
    <w:bookmarkEnd w:id="550"/>
    <w:bookmarkStart w:name="z232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383) разработка и утверждение правил мониторинга безопасности дорожной инфраструктуры автомобильных дорог общего пользования международного и республиканского значения;</w:t>
      </w:r>
    </w:p>
    <w:bookmarkEnd w:id="551"/>
    <w:bookmarkStart w:name="z232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384) разработка и утверждение методики определения стоимости работ и услуг по производству экспертизы качества работ и материалов при строительстве, реконструкции, ремонте и содержании автомобильных дорог, а также управления дорожными активами автомобильных дорог областного, районного значения и улиц населенных пунктов;</w:t>
      </w:r>
    </w:p>
    <w:bookmarkEnd w:id="552"/>
    <w:bookmarkStart w:name="z232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385) разработка и утверждение правил формирования и ведения дорожной базы данных;</w:t>
      </w:r>
    </w:p>
    <w:bookmarkEnd w:id="553"/>
    <w:bookmarkStart w:name="z232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386) разработка и утверждение перечня станционных путей, объектов электроснабжения, сигнализации, связи, устройств, оборудования, зданий, строений, сооружений и иных объектов, технологически необходимых для функционирования магистральной железнодорожной сети, по согласованию с государственным органом, осуществляющим руководство в сферах естественных монополий;</w:t>
      </w:r>
    </w:p>
    <w:bookmarkEnd w:id="554"/>
    <w:bookmarkStart w:name="z233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387) определение порядка и мер обеспечения обязательств по договорам на организацию перевозок и (или) выполнение услуг, связанных с перевозкой;</w:t>
      </w:r>
    </w:p>
    <w:bookmarkEnd w:id="555"/>
    <w:bookmarkStart w:name="z233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388) разработка и утверждение перечня грузов, подлежащих сопровождению военизированной охраной при перевозке железнодорожным транспортом;</w:t>
      </w:r>
    </w:p>
    <w:bookmarkEnd w:id="556"/>
    <w:bookmarkStart w:name="z233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389) разработка и утверждение порядка награждения работников железнодорожного транспорта знаком профессионального отличия;</w:t>
      </w:r>
    </w:p>
    <w:bookmarkEnd w:id="557"/>
    <w:bookmarkStart w:name="z233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390) определение порядка предоставления услуг экспедитора;</w:t>
      </w:r>
    </w:p>
    <w:bookmarkEnd w:id="558"/>
    <w:bookmarkStart w:name="z233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391) определение порядка предоставления услуг операторов вагонов (контейнеров);</w:t>
      </w:r>
    </w:p>
    <w:bookmarkEnd w:id="559"/>
    <w:bookmarkStart w:name="z233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392) определение порядка предоставления услуг локомотивной тяги;</w:t>
      </w:r>
    </w:p>
    <w:bookmarkEnd w:id="560"/>
    <w:bookmarkStart w:name="z233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393) разработка и утверждение правил технологического взаимодействия участников перевозочного процесса;</w:t>
      </w:r>
    </w:p>
    <w:bookmarkEnd w:id="561"/>
    <w:bookmarkStart w:name="z233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394) разработка и утверждение перечня операций, входящих в услуги магистральной железнодорожной сети, по согласованию с государственным органом, осуществляющим руководство в сферах естественных монополий;</w:t>
      </w:r>
    </w:p>
    <w:bookmarkEnd w:id="562"/>
    <w:bookmarkStart w:name="z233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395) разработка и утверждение перечня операций, входящих в услуги подъездных путей, по согласованию с государственным органом, осуществляющим руководство в сферах естественных монополий;</w:t>
      </w:r>
    </w:p>
    <w:bookmarkEnd w:id="563"/>
    <w:bookmarkStart w:name="z233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396) разработка и утверждение правил технической эксплуатации, обслуживания и ремонта железнодорожных путей;</w:t>
      </w:r>
    </w:p>
    <w:bookmarkEnd w:id="564"/>
    <w:bookmarkStart w:name="z234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397) разработка и утверждение порядка согласования примыкания вновь строящихся путей к существующим подъездным путям;</w:t>
      </w:r>
    </w:p>
    <w:bookmarkEnd w:id="565"/>
    <w:bookmarkStart w:name="z234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398) разработка и утверждение правил по определению размера, режима пользования землями охранных зон и использования земель для нужд железнодорожного транспорта в полосе отвода;</w:t>
      </w:r>
    </w:p>
    <w:bookmarkEnd w:id="566"/>
    <w:bookmarkStart w:name="z234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399) разработка и утверждение порядка ведения и формы журнала учета актов о назначении проверок пассажирских поездов;</w:t>
      </w:r>
    </w:p>
    <w:bookmarkEnd w:id="567"/>
    <w:bookmarkStart w:name="z234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400) определение требований к режиму работы, а также порядка открытия и закрытия железнодорожных станций, разъездов для выполнения всех или отдельных операций по согласованию с местными представительными и исполнительными органами областей, города республиканского значения, столицы, района (города областного значения) и иных населенных пунктов;</w:t>
      </w:r>
    </w:p>
    <w:bookmarkEnd w:id="568"/>
    <w:bookmarkStart w:name="z234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401) определение требований по профессиональной подготовке и здоровью к работникам железнодорожного транспорта, непосредственно связанным с движением поездов;</w:t>
      </w:r>
    </w:p>
    <w:bookmarkEnd w:id="569"/>
    <w:bookmarkStart w:name="z234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402) определение порядка и условий прицепки и курсирования подвижного состава в составе пассажирских поездов;</w:t>
      </w:r>
    </w:p>
    <w:bookmarkEnd w:id="570"/>
    <w:bookmarkStart w:name="z234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403) установление перечня должностей (профессий), порядка определения уровня профессиональной подготовки в соответствии с квалификационными требованиями, предъявляемыми к должности (профессии), квалификационных требований, предъявляемых к должности (профессии);</w:t>
      </w:r>
    </w:p>
    <w:bookmarkEnd w:id="571"/>
    <w:bookmarkStart w:name="z234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404) определение перечня запаса материальных и технических средств, необходимых для устранения последствий чрезвычайных ситуаций социального, природного и техногенного характера;</w:t>
      </w:r>
    </w:p>
    <w:bookmarkEnd w:id="572"/>
    <w:bookmarkStart w:name="z234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405) разработка и утверждение перечня классификации подвижного состава, специального подвижного состава;</w:t>
      </w:r>
    </w:p>
    <w:bookmarkEnd w:id="573"/>
    <w:bookmarkStart w:name="z234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406) разработка и утверждение инструкции по движению поездов и маневровой работе на железнодорожном транспорте;</w:t>
      </w:r>
    </w:p>
    <w:bookmarkEnd w:id="574"/>
    <w:bookmarkStart w:name="z235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407) разработка и утверждение правил продления сроков службы подвижного состава;</w:t>
      </w:r>
    </w:p>
    <w:bookmarkEnd w:id="575"/>
    <w:bookmarkStart w:name="z235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408) разработка и утверждение правил технической эксплуатации, обслуживания и ремонта железнодорожных переездов;</w:t>
      </w:r>
    </w:p>
    <w:bookmarkEnd w:id="576"/>
    <w:bookmarkStart w:name="z235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409) разработка и утверждение перечня должностей (профессий) работников государственного контроля на железнодорожном транспорте, имеющих право ношения форменной одежды (без погон), ее образцов, порядка ношения и знаков различия;</w:t>
      </w:r>
    </w:p>
    <w:bookmarkEnd w:id="577"/>
    <w:bookmarkStart w:name="z235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410) разработка и утверждение порядка ведения учета и представления отчетности о перевозках пассажиров, багажа, грузобагажа, грузов и использования подвижного состава при перевозках;</w:t>
      </w:r>
    </w:p>
    <w:bookmarkEnd w:id="578"/>
    <w:bookmarkStart w:name="z235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411) участие в расследовании крушений, аварий на железнодорожном транспорте на территории Республики Казахстан;</w:t>
      </w:r>
    </w:p>
    <w:bookmarkEnd w:id="579"/>
    <w:bookmarkStart w:name="z235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412) разработка и утверждение терминов, связанных с движением поездов;</w:t>
      </w:r>
    </w:p>
    <w:bookmarkEnd w:id="580"/>
    <w:bookmarkStart w:name="z235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413) разработка и утверждение правил организации продажи проездных документов (билетов) на железнодорожном транспорте в Республике Казахстан;</w:t>
      </w:r>
    </w:p>
    <w:bookmarkEnd w:id="581"/>
    <w:bookmarkStart w:name="z235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414) разработка и утверждение технических и технологических типовых норм расходов сырья и материалов, запасных частей, оборудования, топлива, энергии, технических потерь субъектов естественной монополии на железнодорожном транспорте;</w:t>
      </w:r>
    </w:p>
    <w:bookmarkEnd w:id="582"/>
    <w:bookmarkStart w:name="z235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415) разработка и утверждение перечня железнодорожных вокзалов согласно их классу;</w:t>
      </w:r>
    </w:p>
    <w:bookmarkEnd w:id="583"/>
    <w:bookmarkStart w:name="z235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416) разработка и утверждение правил субсидирования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bookmarkEnd w:id="584"/>
    <w:bookmarkStart w:name="z236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417) разработка и утверждение типового договора на субсидирование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bookmarkEnd w:id="585"/>
    <w:bookmarkStart w:name="z236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418) разработка и утверждение правил включения и исключения магистральных, станционных путей и иных объектов магистральной железнодорожной сети из перечня магистральных, станционных путей и иных объектов, технологически необходимых для функционирования магистральной железнодорожной сети;</w:t>
      </w:r>
    </w:p>
    <w:bookmarkEnd w:id="586"/>
    <w:bookmarkStart w:name="z236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419) разработка и утверждение правил долгосрочного субсидирования расходов оператора локомотивной тяги в пассажирском движении по социально значимым сообщениям;</w:t>
      </w:r>
    </w:p>
    <w:bookmarkEnd w:id="587"/>
    <w:bookmarkStart w:name="z236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420) разработка и утверждение методики определения объемов долгосрочного субсидирования расходов оператора локомотивной тяги в пассажирском движении по социально значимым сообщениям;</w:t>
      </w:r>
    </w:p>
    <w:bookmarkEnd w:id="588"/>
    <w:bookmarkStart w:name="z236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421) согласование открытия перевозчиками пассажиров новых железнодорожных сообщений, не относящихся к социально значимым пассажирским сообщениям;</w:t>
      </w:r>
    </w:p>
    <w:bookmarkEnd w:id="589"/>
    <w:bookmarkStart w:name="z236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422) установление единого учетно-отчетного времени, применяемого на железнодорожном транспорте;</w:t>
      </w:r>
    </w:p>
    <w:bookmarkEnd w:id="590"/>
    <w:bookmarkStart w:name="z236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423) назначение и освобождение от должности капитана морского порта;</w:t>
      </w:r>
    </w:p>
    <w:bookmarkEnd w:id="591"/>
    <w:bookmarkStart w:name="z236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424) разработка и утверждение перечня должностей (профессий) работников государственного контроля на морском транспорте, которым выдается форменная одежда (без погон), образцов формы и знаков различия, порядка ношения форменной одежды (без погон);</w:t>
      </w:r>
    </w:p>
    <w:bookmarkEnd w:id="592"/>
    <w:bookmarkStart w:name="z236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425) установление квалификационных требований для морских лоцманов;</w:t>
      </w:r>
    </w:p>
    <w:bookmarkEnd w:id="593"/>
    <w:bookmarkStart w:name="z236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426) установление срока действия временного прекращения или ограничения приема грузов для перевозок в сфере торгового мореплавания при чрезвычайных ситуациях социального, природного и техногенного характера по согласованию с соответствующими государственными органами;</w:t>
      </w:r>
    </w:p>
    <w:bookmarkEnd w:id="594"/>
    <w:bookmarkStart w:name="z237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427) разработка и утверждение форм актов, порядка их составления и порядка удостоверения обстоятельств, не требующих составления актов;</w:t>
      </w:r>
    </w:p>
    <w:bookmarkEnd w:id="595"/>
    <w:bookmarkStart w:name="z237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428) разработка и утверждение правил обеспечения питанием экипажей морских судов;</w:t>
      </w:r>
    </w:p>
    <w:bookmarkEnd w:id="596"/>
    <w:bookmarkStart w:name="z237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429) разработка и утверждение правил классификации и постройки морских судов;</w:t>
      </w:r>
    </w:p>
    <w:bookmarkEnd w:id="597"/>
    <w:bookmarkStart w:name="z237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430) разработка и утверждение правил о грузовой марке морских судов;</w:t>
      </w:r>
    </w:p>
    <w:bookmarkEnd w:id="598"/>
    <w:bookmarkStart w:name="z237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431) разработка и утверждение правил освидетельствования грузоподъемных устройств морских судов;</w:t>
      </w:r>
    </w:p>
    <w:bookmarkEnd w:id="599"/>
    <w:bookmarkStart w:name="z237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432) установление районов обязательной и необязательной лоцманской проводки судов и доведение информации о таких районах до всеобщего сведения в морских портах и лоциях;</w:t>
      </w:r>
    </w:p>
    <w:bookmarkEnd w:id="600"/>
    <w:bookmarkStart w:name="z237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433) разработка и утверждение положения о капитане морского порта;</w:t>
      </w:r>
    </w:p>
    <w:bookmarkEnd w:id="601"/>
    <w:bookmarkStart w:name="z237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434) установление особенностей регулирования рабочего времени и времени отдыха плавательного состава судов морского флота Республики Казахстан по согласованию с уполномоченным государственным органом по труду;</w:t>
      </w:r>
    </w:p>
    <w:bookmarkEnd w:id="602"/>
    <w:bookmarkStart w:name="z237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435) установление особенностей регулирования труда моряков и оплаты их труда по согласованию с уполномоченным государственным органом по труду;</w:t>
      </w:r>
    </w:p>
    <w:bookmarkEnd w:id="603"/>
    <w:bookmarkStart w:name="z237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436) выступление в качестве Морской администрации Республики Казахстан в пределах полномочий, определенных Правительством Республики Казахстан;</w:t>
      </w:r>
    </w:p>
    <w:bookmarkEnd w:id="604"/>
    <w:bookmarkStart w:name="z238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437) разработка и утверждение правил осуществления экспедиторской деятельности на морском транспорте Республики Казахстан;</w:t>
      </w:r>
    </w:p>
    <w:bookmarkEnd w:id="605"/>
    <w:bookmarkStart w:name="z238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438) разработка и утверждение форм государственного судового реестра, реестра арендованных иностранных судов и судовой книги;</w:t>
      </w:r>
    </w:p>
    <w:bookmarkEnd w:id="606"/>
    <w:bookmarkStart w:name="z238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439) разработка и утверждение положения о лоцманской службе;</w:t>
      </w:r>
    </w:p>
    <w:bookmarkEnd w:id="607"/>
    <w:bookmarkStart w:name="z238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440) разработка и утверждение перечня участков внутренних водных путей, типов и размеров судов, подлежащих обязательной лоцманской проводке;</w:t>
      </w:r>
    </w:p>
    <w:bookmarkEnd w:id="608"/>
    <w:bookmarkStart w:name="z238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441) разработка и утверждение перечня должностей (профессий) работников государственного контроля и надзора, имеющих право ношения форменной одежды (без погон), образцов форменной одежды (без погон) и знаков различия, а также порядка ее ношения;</w:t>
      </w:r>
    </w:p>
    <w:bookmarkEnd w:id="609"/>
    <w:bookmarkStart w:name="z238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442) определение порядка и сроков подъема затонувшего имущества;</w:t>
      </w:r>
    </w:p>
    <w:bookmarkEnd w:id="610"/>
    <w:bookmarkStart w:name="z238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443) разработка и утверждение правил технического наблюдения за постройкой судов и изготовлением материалов и изделий;</w:t>
      </w:r>
    </w:p>
    <w:bookmarkEnd w:id="611"/>
    <w:bookmarkStart w:name="z238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444) установление порядка присвоения названия судна;</w:t>
      </w:r>
    </w:p>
    <w:bookmarkEnd w:id="612"/>
    <w:bookmarkStart w:name="z238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445) разработка и утверждение правил освидетельствования судов в эксплуатации;</w:t>
      </w:r>
    </w:p>
    <w:bookmarkEnd w:id="613"/>
    <w:bookmarkStart w:name="z238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446) разработка и утверждение правил пропуска судов через судоходные шлюзы;</w:t>
      </w:r>
    </w:p>
    <w:bookmarkEnd w:id="614"/>
    <w:bookmarkStart w:name="z239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447) разработка и утверждение правил строительства судов внутреннего и смешанного "река-море" плавания с использованием элементов эксплуатировавшихся судов;</w:t>
      </w:r>
    </w:p>
    <w:bookmarkEnd w:id="615"/>
    <w:bookmarkStart w:name="z239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448) разработка и утверждение правил по обновлению судов внутреннего водного плавания и судов смешанного "река-море" плавания;</w:t>
      </w:r>
    </w:p>
    <w:bookmarkEnd w:id="616"/>
    <w:bookmarkStart w:name="z239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449) разработка и утверждение правил по обновлению судов технического флота;</w:t>
      </w:r>
    </w:p>
    <w:bookmarkEnd w:id="617"/>
    <w:bookmarkStart w:name="z239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450) разработка и утверждение правил постройки судов внутреннего плавания;</w:t>
      </w:r>
    </w:p>
    <w:bookmarkEnd w:id="618"/>
    <w:bookmarkStart w:name="z239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451) разработка и утверждение формы диплома для лиц командного состава судов;</w:t>
      </w:r>
    </w:p>
    <w:bookmarkEnd w:id="619"/>
    <w:bookmarkStart w:name="z239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452) разработка и утверждение правил планирования и проведения путевых работ по обеспечению безопасности судоходства на внутренних водных путях;</w:t>
      </w:r>
    </w:p>
    <w:bookmarkEnd w:id="620"/>
    <w:bookmarkStart w:name="z239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453) разработка и утверждение форм и сроков, а также порядка составления отчетности о плавании судов по судоходным водным путям по согласованию с уполномоченным органом в области государственной статистики;</w:t>
      </w:r>
    </w:p>
    <w:bookmarkEnd w:id="621"/>
    <w:bookmarkStart w:name="z239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454) составление отчетности о плавании судов по судоходным водным путям;</w:t>
      </w:r>
    </w:p>
    <w:bookmarkEnd w:id="622"/>
    <w:bookmarkStart w:name="z239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455) разработка и утверждение правил в области безопасности и охраны труда на судах внутреннего водного транспорта по согласованию с уполномоченным государственным органом по труду;</w:t>
      </w:r>
    </w:p>
    <w:bookmarkEnd w:id="623"/>
    <w:bookmarkStart w:name="z239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456) определение порядка государственной регистрации транспортных средств городского рельсового транспорта;</w:t>
      </w:r>
    </w:p>
    <w:bookmarkEnd w:id="624"/>
    <w:bookmarkStart w:name="z240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457) разработка и утверждение перечня грузов для охраны и сопровождения;</w:t>
      </w:r>
    </w:p>
    <w:bookmarkEnd w:id="625"/>
    <w:bookmarkStart w:name="z240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458) разработка и утверждение правил перевозок грузов железнодорожным транспортом;</w:t>
      </w:r>
    </w:p>
    <w:bookmarkEnd w:id="626"/>
    <w:bookmarkStart w:name="z240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459) разработка и утверждение правил расследования нарушений безопасности движения на железнодорожном транспорте;</w:t>
      </w:r>
    </w:p>
    <w:bookmarkEnd w:id="627"/>
    <w:bookmarkStart w:name="z240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460) разработка и утверждение формы сертификата безопасности;</w:t>
      </w:r>
    </w:p>
    <w:bookmarkEnd w:id="628"/>
    <w:bookmarkStart w:name="z240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461) разработка и утверждение правил разработки единых технологических процессов работы подъездных путей и станций примыкания;</w:t>
      </w:r>
    </w:p>
    <w:bookmarkEnd w:id="629"/>
    <w:bookmarkStart w:name="z240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462) разработка и утверждение типовых договоров между перевозчиком и экспедитором об организации перевозок грузов железнодорожным транспортом;</w:t>
      </w:r>
    </w:p>
    <w:bookmarkEnd w:id="630"/>
    <w:bookmarkStart w:name="z240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463) разработка и утверждение правил технической эксплуатации, обслуживания и ремонта искусственных сооружений;</w:t>
      </w:r>
    </w:p>
    <w:bookmarkEnd w:id="631"/>
    <w:bookmarkStart w:name="z240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464) разработка и утверждение правил технической эксплуатации, обслуживания и ремонта подвижного состава;</w:t>
      </w:r>
    </w:p>
    <w:bookmarkEnd w:id="632"/>
    <w:bookmarkStart w:name="z240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465) разработка и утверждение формы информации о нарушениях безопасности движения;</w:t>
      </w:r>
    </w:p>
    <w:bookmarkEnd w:id="633"/>
    <w:bookmarkStart w:name="z240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466) разработка и утверждение правил по обмеру судов;</w:t>
      </w:r>
    </w:p>
    <w:bookmarkEnd w:id="634"/>
    <w:bookmarkStart w:name="z241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467) разработка и утверждение по согласованию с уполномоченным органом в области охраны окружающей среды правил по предотвращению загрязнений с судов;</w:t>
      </w:r>
    </w:p>
    <w:bookmarkEnd w:id="635"/>
    <w:bookmarkStart w:name="z241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468) разработка и утверждение правил предоставления статуса морского порта;</w:t>
      </w:r>
    </w:p>
    <w:bookmarkEnd w:id="636"/>
    <w:bookmarkStart w:name="z241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469) разработка и утверждение правил применения цен (тарифов) за обязательные услуги морского порта;</w:t>
      </w:r>
    </w:p>
    <w:bookmarkEnd w:id="637"/>
    <w:bookmarkStart w:name="z241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470) разработка и утверждение правил плавания в территориальных водах Республики Казахстан;</w:t>
      </w:r>
    </w:p>
    <w:bookmarkEnd w:id="638"/>
    <w:bookmarkStart w:name="z241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471) разработка и утверждение норм расходов горюче-смазочных материалов (в натуральном выражении) судами государственного технического флота;</w:t>
      </w:r>
    </w:p>
    <w:bookmarkEnd w:id="639"/>
    <w:bookmarkStart w:name="z241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472) разработка и утверждение методики определения стоимости подъема затонувшего имущества;</w:t>
      </w:r>
    </w:p>
    <w:bookmarkEnd w:id="640"/>
    <w:bookmarkStart w:name="z241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473) разработка и утверждение правил использования технических средств для фиксации фактов совершения административных правонарушений и действий должностных лиц уполномоченного органа;</w:t>
      </w:r>
    </w:p>
    <w:bookmarkEnd w:id="641"/>
    <w:bookmarkStart w:name="z241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474) разработка и утверждение порядка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 в территориальном подразделении уполномоченного органа;</w:t>
      </w:r>
    </w:p>
    <w:bookmarkEnd w:id="642"/>
    <w:bookmarkStart w:name="z241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475) разработка и утверждение требований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ним;</w:t>
      </w:r>
    </w:p>
    <w:bookmarkEnd w:id="643"/>
    <w:bookmarkStart w:name="z241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476) разработка и утверждение правил и условий присвоения статуса Национального морского перевозчика;</w:t>
      </w:r>
    </w:p>
    <w:bookmarkEnd w:id="644"/>
    <w:bookmarkStart w:name="z242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477) разработка и утверждение правил проведения спасательных операций в казахстанском секторе Каспийского моря совместно с уполномоченным органом в сфере гражданской защиты, Министерством обороны и Комитетом национальной безопасности;</w:t>
      </w:r>
    </w:p>
    <w:bookmarkEnd w:id="645"/>
    <w:bookmarkStart w:name="z242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478) разработка и утверждение перечня неснижаемых запасов материалов и оборудований, порядка их использования и хранения для судоходных шлюзов;</w:t>
      </w:r>
    </w:p>
    <w:bookmarkEnd w:id="646"/>
    <w:bookmarkStart w:name="z242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479) установление порядка исключения из Государственного реестра подвижного состава;</w:t>
      </w:r>
    </w:p>
    <w:bookmarkEnd w:id="647"/>
    <w:bookmarkStart w:name="z242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480) разработка и утверждение формы акта осмотра маломерного судна и предписания;</w:t>
      </w:r>
    </w:p>
    <w:bookmarkEnd w:id="648"/>
    <w:bookmarkStart w:name="z242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481) разработка и утверждение правил отнесения водных объектов к категории судоходных и перечня судоходных водных путей;</w:t>
      </w:r>
    </w:p>
    <w:bookmarkEnd w:id="649"/>
    <w:bookmarkStart w:name="z242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482) разработка и утверждение правил и требований к проведению досмотра пассажиров и лиц, посещающих объекты транспортной инфраструктуры, вещей, находящихся при них, в том числе ручной клади и багажа;</w:t>
      </w:r>
    </w:p>
    <w:bookmarkEnd w:id="650"/>
    <w:bookmarkStart w:name="z242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483) разработка и утверждение перечня объектов транспортной инфраструктуры, на которых производится досмотр, лиц, в отношении которых не производится досмотр, а также веществ и предметов, запрещенных к вносу на объекты транспортной инфраструктуры;</w:t>
      </w:r>
    </w:p>
    <w:bookmarkEnd w:id="651"/>
    <w:bookmarkStart w:name="z242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484) разработка и утверждение требований к техническим средствам, применяемым при досмотре пассажиров и лиц, посещающих объекты транспортной инфраструктуры, вещей, находящихся при них, в том числе ручной клади и багажа;</w:t>
      </w:r>
    </w:p>
    <w:bookmarkEnd w:id="652"/>
    <w:bookmarkStart w:name="z242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485) разработка и утверждение нормативов финансирования на ремонт, содержание автомобильных дорог общего пользования международного и республиканского значения и управление дорожной деятельностью;</w:t>
      </w:r>
    </w:p>
    <w:bookmarkEnd w:id="653"/>
    <w:bookmarkStart w:name="z242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486) согласование с уполномоченным органом в сфере разрешений и уведомлений и уполномоченным органом в сфере информатизации и разработка и утверждение форм заявлений для получения разрешения второй категории, форм разрешений второй категории;</w:t>
      </w:r>
    </w:p>
    <w:bookmarkEnd w:id="654"/>
    <w:bookmarkStart w:name="z243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487) разработка и утверждение порядка и условий эксплуатации платных автомобильных дорог и мостовых переходов общего пользования международного и республиканского значения;</w:t>
      </w:r>
    </w:p>
    <w:bookmarkEnd w:id="655"/>
    <w:bookmarkStart w:name="z243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488) принятие решения об использовании автомобильной дороги (участка) общего пользования международного и республиканского значения на платной основе;</w:t>
      </w:r>
    </w:p>
    <w:bookmarkEnd w:id="656"/>
    <w:bookmarkStart w:name="z243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489) разработка и утверждение правил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значения;</w:t>
      </w:r>
    </w:p>
    <w:bookmarkEnd w:id="657"/>
    <w:bookmarkStart w:name="z243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490) утверждение правил размещения объектов наружной (визуальной) рекламы на открытом пространстве за пределами помещений в населенных пунктах;</w:t>
      </w:r>
    </w:p>
    <w:bookmarkEnd w:id="658"/>
    <w:bookmarkStart w:name="z243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491) разработка и утверждение типового договора безвозмездного временного пользования автомобильными дорогами общего пользования областного или районного значения или их участков;</w:t>
      </w:r>
    </w:p>
    <w:bookmarkEnd w:id="659"/>
    <w:bookmarkStart w:name="z243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492) определение порядка взимания платы и ставок за проезд по платной автомобильной дороге общего пользования республиканского значения (участку);</w:t>
      </w:r>
    </w:p>
    <w:bookmarkEnd w:id="660"/>
    <w:bookmarkStart w:name="z243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493) разработка и утверждение порядка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пользования;</w:t>
      </w:r>
    </w:p>
    <w:bookmarkEnd w:id="661"/>
    <w:bookmarkStart w:name="z243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494) разработка и утверждение правил пользования автомобильными дорогами, дорогами оборонного значения;</w:t>
      </w:r>
    </w:p>
    <w:bookmarkEnd w:id="662"/>
    <w:bookmarkStart w:name="z243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495) разработка и утверждение порядка уплаты и ставок сборов за проезд по территории Республики Казахстан автотранспортных средств;</w:t>
      </w:r>
    </w:p>
    <w:bookmarkEnd w:id="663"/>
    <w:bookmarkStart w:name="z243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496) разработка и утверждение правил организации производства экспертизы качества работ и материалов при строительстве, реконструкции, ремонте и содержании автомобильных дорог национальным центром качества дорожных активов;</w:t>
      </w:r>
    </w:p>
    <w:bookmarkEnd w:id="664"/>
    <w:bookmarkStart w:name="z244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497) разработка и утверждение правил реализации и финансирования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значения;</w:t>
      </w:r>
    </w:p>
    <w:bookmarkEnd w:id="665"/>
    <w:bookmarkStart w:name="z244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498) разработка и утверждение нормативов финансирования на ремонт и содержание улиц столицы, города республиканского значения, автомобильных дорог областного и районного значения;</w:t>
      </w:r>
    </w:p>
    <w:bookmarkEnd w:id="666"/>
    <w:bookmarkStart w:name="z244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499) установление порядка государственного учета автомобильных дорог общего пользования, хозяйственных автомобильных дорог, улиц населенных пунктов;</w:t>
      </w:r>
    </w:p>
    <w:bookmarkEnd w:id="667"/>
    <w:bookmarkStart w:name="z244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500) разработка и утверждение норм летной годности гражданских воздушных судов Республики Казахстан;</w:t>
      </w:r>
    </w:p>
    <w:bookmarkEnd w:id="668"/>
    <w:bookmarkStart w:name="z244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501) разработка и утверждение правил профессиональной подготовки авиационного персонала;</w:t>
      </w:r>
    </w:p>
    <w:bookmarkEnd w:id="669"/>
    <w:bookmarkStart w:name="z244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502) установление порядка использования воздушного пространства над столицей и столичным аэропортом в соответствии с правилами использования воздушного пространства Республики Казахстан, утвержденными Правительством Республики Казахстан, по согласованию с уполномоченным органом в сфере государственной авиации;</w:t>
      </w:r>
    </w:p>
    <w:bookmarkEnd w:id="670"/>
    <w:bookmarkStart w:name="z244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503) разработка и утверждение формы информации о финансово-экономическом положении эксплуатантов и организаций гражданской авиации;</w:t>
      </w:r>
    </w:p>
    <w:bookmarkEnd w:id="671"/>
    <w:bookmarkStart w:name="z244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504) разработка и утверждение расписания регулярных полетов иностранных авиаперевозчиков, а также инструкции по утверждению расписания регулярных рейсов иностранных авиаперевозчиков на международных авиамаршрутах Республики Казахстан;</w:t>
      </w:r>
    </w:p>
    <w:bookmarkEnd w:id="672"/>
    <w:bookmarkStart w:name="z244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505) разработка и утверждение правил аэродромного обеспечения в гражданской авиации;</w:t>
      </w:r>
    </w:p>
    <w:bookmarkEnd w:id="673"/>
    <w:bookmarkStart w:name="z244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506) разработка и утверждение правил обеспечения авиационными горюче-смазочными материалами гражданских воздушных судов;</w:t>
      </w:r>
    </w:p>
    <w:bookmarkEnd w:id="674"/>
    <w:bookmarkStart w:name="z245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507) разработка и утверждение правил организации обслуживания пассажиров в аэропортах Республики Казахстан;</w:t>
      </w:r>
    </w:p>
    <w:bookmarkEnd w:id="675"/>
    <w:bookmarkStart w:name="z245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508) разработка и утверждение единых требований, технологических процедур в международных аэропортах Республики Казахстан по перевозке и обработке багажа, почтовых отправлений и грузов воздушным транспортом;</w:t>
      </w:r>
    </w:p>
    <w:bookmarkEnd w:id="676"/>
    <w:bookmarkStart w:name="z245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509) разработка и утверждение формы электронной грузовой авианакладной;</w:t>
      </w:r>
    </w:p>
    <w:bookmarkEnd w:id="677"/>
    <w:bookmarkStart w:name="z245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510) разработка и утверждение правил информационного взаимодействия при перевозке и обработке багажа, почтовых отправлений и грузов воздушным транспортом;</w:t>
      </w:r>
    </w:p>
    <w:bookmarkEnd w:id="678"/>
    <w:bookmarkStart w:name="z245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511) разработка, утверждение и применение недискриминационных методик расчета тарифов (цен, ставок сборов) или их предельных уровней на регулируемые услуги (товары, работы) субъектов естественных монополий;</w:t>
      </w:r>
    </w:p>
    <w:bookmarkEnd w:id="679"/>
    <w:bookmarkStart w:name="z245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512) разработка и утверждение правил перевозки опасных грузов по воздуху на гражданских воздушных судах;</w:t>
      </w:r>
    </w:p>
    <w:bookmarkEnd w:id="680"/>
    <w:bookmarkStart w:name="z245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513) выработка предложений по формированию государственной политики в сфере регулирования естественных монополий и внесение их на рассмотрение уполномоченному органу, осуществляющему руководство в сферах естественных монополий;</w:t>
      </w:r>
    </w:p>
    <w:bookmarkEnd w:id="681"/>
    <w:bookmarkStart w:name="z245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514) осуществление анализа сфер естественных монополий в области услуг аэропортов и аэронавигации на предмет отнесения предоставляемых субъектами естественных монополий услуг (товаров, работ) в рамках данных сфер к регулируемым и внесение по итогам проведенного анализа заключения о необходимости внесения изменений и (или) дополнений в перечень регулируемых услуг (товаров, работ), утверждаемый уполномоченным органом, осуществляющим руководство в сферах естественных монополий;</w:t>
      </w:r>
    </w:p>
    <w:bookmarkEnd w:id="682"/>
    <w:bookmarkStart w:name="z245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515) создание экспертного совета, разработка и утверждение положения о нем;</w:t>
      </w:r>
    </w:p>
    <w:bookmarkEnd w:id="683"/>
    <w:bookmarkStart w:name="z245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516) разработка и утверждение стандарта оказания услуг потребителям субъектами естественных монополий;</w:t>
      </w:r>
    </w:p>
    <w:bookmarkEnd w:id="684"/>
    <w:bookmarkStart w:name="z246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517) разработка и утверждение методики формирования и оценки проектов инвестиционных программ (проектов) субъектов естественных монополий, а также проведение мониторинга и оценки показателей эффективности их реализации;</w:t>
      </w:r>
    </w:p>
    <w:bookmarkEnd w:id="685"/>
    <w:bookmarkStart w:name="z246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518) разработка и утверждение методики расчета уровня временного понижающего коэффициента к тарифам (ценам, ставкам сборов) на регулируемые услуги (товары, работы) субъектов естественных монополий в области услуг аэропортов и аэронавигации;</w:t>
      </w:r>
    </w:p>
    <w:bookmarkEnd w:id="686"/>
    <w:bookmarkStart w:name="z246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519) определение технических условий недискриминационного доступа в сфере гражданской авиации;</w:t>
      </w:r>
    </w:p>
    <w:bookmarkEnd w:id="687"/>
    <w:bookmarkStart w:name="z246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520) выработка предложений по формированию государственной политики в отношении общественно значимых рынков и внесение их на рассмотрение уполномоченному органу, осуществляющему руководство в сферах естественных монополий;</w:t>
      </w:r>
    </w:p>
    <w:bookmarkEnd w:id="688"/>
    <w:bookmarkStart w:name="z246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521) согласование концепции проекта государственно-частного партнерства, концессионного предложения, технико-экономического обоснования проекта государственно-частного партнерства, в том числе концессионного проекта, конкурсной документации проекта государственно-частного партнерства, в том числе концессионного проекта, проектов договоров государственно-частного партнерства, в том числе договора концессии, а также внесение в них изменений и (или) дополнений в части порядка формирования и утверждения тарифов (цен, ставок сборов) на товары, работы и услуги, относящиеся к сфере естественных монополий;</w:t>
      </w:r>
    </w:p>
    <w:bookmarkEnd w:id="689"/>
    <w:bookmarkStart w:name="z246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522) представление ежегодно в Правительство Республики Казахстан отчетов о состоянии сфер естественных монополий, исполнении утвержденных тарифных смет, исполнении утвержденных инвестиционных программ;</w:t>
      </w:r>
    </w:p>
    <w:bookmarkEnd w:id="690"/>
    <w:bookmarkStart w:name="z246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523) разработка и утверждение правил формирования тарифов;</w:t>
      </w:r>
    </w:p>
    <w:bookmarkEnd w:id="691"/>
    <w:bookmarkStart w:name="z246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524) разработка и утверждение правил осуществления деятельности субъектами естественных монополий;</w:t>
      </w:r>
    </w:p>
    <w:bookmarkEnd w:id="692"/>
    <w:bookmarkStart w:name="z2468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525) разработка и утверждение типовых договоров предоставления регулируемых услуг;</w:t>
      </w:r>
    </w:p>
    <w:bookmarkEnd w:id="693"/>
    <w:bookmarkStart w:name="z246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526) разработка и утверждение перечня регулируемых услуг;</w:t>
      </w:r>
    </w:p>
    <w:bookmarkEnd w:id="694"/>
    <w:bookmarkStart w:name="z247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527) разработка и утверждение положения о совете по тарифной политике и его персонального состава;</w:t>
      </w:r>
    </w:p>
    <w:bookmarkEnd w:id="695"/>
    <w:bookmarkStart w:name="z247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528) разработка и утверждение правил пожарной безопасности в гражданской авиации Республики Казахстан;</w:t>
      </w:r>
    </w:p>
    <w:bookmarkEnd w:id="696"/>
    <w:bookmarkStart w:name="z247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529) разработка и утверждение правил аварийно-спасательного обеспечения полетов в аэропортах Республики Казахстан;</w:t>
      </w:r>
    </w:p>
    <w:bookmarkEnd w:id="697"/>
    <w:bookmarkStart w:name="z247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530) разработка и утверждение правил предполетного и специального досмотров воздушных судов;</w:t>
      </w:r>
    </w:p>
    <w:bookmarkEnd w:id="698"/>
    <w:bookmarkStart w:name="z247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531) разработка и утверждение правил допуска авиакомпаний к выполнению регулярных внутренних коммерческих воздушных перевозок;</w:t>
      </w:r>
    </w:p>
    <w:bookmarkEnd w:id="699"/>
    <w:bookmarkStart w:name="z247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532) разработка и утверждение правил перевозки пассажиров, багажа и грузов на воздушном транспорте;</w:t>
      </w:r>
    </w:p>
    <w:bookmarkEnd w:id="700"/>
    <w:bookmarkStart w:name="z247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533) разработка и утверждение правил радиотехнического обеспечения полетов и авиационной электросвязи в гражданской авиации;</w:t>
      </w:r>
    </w:p>
    <w:bookmarkEnd w:id="701"/>
    <w:bookmarkStart w:name="z247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534) разработка и утверждение правил обеспечения аэронавигационной информацией в гражданской авиации;</w:t>
      </w:r>
    </w:p>
    <w:bookmarkEnd w:id="702"/>
    <w:bookmarkStart w:name="z247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535) разработка и утверждение правил сертификации и выдачи сертификата типа;</w:t>
      </w:r>
    </w:p>
    <w:bookmarkEnd w:id="703"/>
    <w:bookmarkStart w:name="z247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536) разработка и утверждение правил сертификации и выдачи сертификата летной годности гражданского воздушного судна Республики Казахстан;</w:t>
      </w:r>
    </w:p>
    <w:bookmarkEnd w:id="704"/>
    <w:bookmarkStart w:name="z248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537) разработка и утверждение правил сертификации в сфере легкой и сверхлегкой авиации;</w:t>
      </w:r>
    </w:p>
    <w:bookmarkEnd w:id="705"/>
    <w:bookmarkStart w:name="z248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538) разработка и утверждение правил технической эксплуатации и ремонта гражданских воздушных судов Республики Казахстан;</w:t>
      </w:r>
    </w:p>
    <w:bookmarkEnd w:id="706"/>
    <w:bookmarkStart w:name="z248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539) разработка и утверждение правил сертификации и выдачи сертификата организации по техническому обслуживанию и ремонту авиационной техники гражданской авиации;</w:t>
      </w:r>
    </w:p>
    <w:bookmarkEnd w:id="707"/>
    <w:bookmarkStart w:name="z248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540) разработка и утверждение правил сертификации и выдачи сертификата авиационного учебного центра гражданской авиации;</w:t>
      </w:r>
    </w:p>
    <w:bookmarkEnd w:id="708"/>
    <w:bookmarkStart w:name="z248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541) разработка и утверждение правил сертификации и выдачи сертификата поставщика аэронавигационного обслуживания, а также сертификационных требований, предъявляемых к поставщикам аэронавигационного обслуживания;</w:t>
      </w:r>
    </w:p>
    <w:bookmarkEnd w:id="709"/>
    <w:bookmarkStart w:name="z2485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542) разработка и утверждение правил организации рабочего времени и отдыха членов экипажей воздушных судов гражданской и экспериментальной авиации Республики Казахстан;</w:t>
      </w:r>
    </w:p>
    <w:bookmarkEnd w:id="710"/>
    <w:bookmarkStart w:name="z248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543) разработка и утверждение правил сертификации и выдачи сертификата эксплуатанта гражданских воздушных судов;</w:t>
      </w:r>
    </w:p>
    <w:bookmarkEnd w:id="711"/>
    <w:bookmarkStart w:name="z248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544) разработка и утверждение правил допуска эксплуатанта к авиационным работам;</w:t>
      </w:r>
    </w:p>
    <w:bookmarkEnd w:id="712"/>
    <w:bookmarkStart w:name="z248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545) разработка и утверждение правил допуска к полетам эксплуатантов авиации общего назначения;</w:t>
      </w:r>
    </w:p>
    <w:bookmarkEnd w:id="713"/>
    <w:bookmarkStart w:name="z248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546) разработка и утверждение типового положения об аэроклубах;</w:t>
      </w:r>
    </w:p>
    <w:bookmarkEnd w:id="714"/>
    <w:bookmarkStart w:name="z249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547) разработка и утверждение правил по организации летной работы в гражданской авиации Республики Казахстан;</w:t>
      </w:r>
    </w:p>
    <w:bookmarkEnd w:id="715"/>
    <w:bookmarkStart w:name="z2491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548) разработка и утверждение правил организации работ бортпроводников в гражданской авиации Республики Казахстан;</w:t>
      </w:r>
    </w:p>
    <w:bookmarkEnd w:id="716"/>
    <w:bookmarkStart w:name="z2492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549) разработка и утверждение правил сертификации и выдачи сертификата годности аэродрома (вертодрома);</w:t>
      </w:r>
    </w:p>
    <w:bookmarkEnd w:id="717"/>
    <w:bookmarkStart w:name="z2493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550) разработка и утверждение норм годности к эксплуатации аэродромов (вертодромов) гражданской авиации;</w:t>
      </w:r>
    </w:p>
    <w:bookmarkEnd w:id="718"/>
    <w:bookmarkStart w:name="z2494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551) разработка и утверждение методики оценки соответствия нормам годности аэродромов (вертодромов) к эксплуатации гражданских воздушных судов;</w:t>
      </w:r>
    </w:p>
    <w:bookmarkEnd w:id="719"/>
    <w:bookmarkStart w:name="z2495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552) разработка и утверждение правил электросветотехнического обеспечения полетов гражданской авиации Республики Казахстан;</w:t>
      </w:r>
    </w:p>
    <w:bookmarkEnd w:id="720"/>
    <w:bookmarkStart w:name="z2496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553) разработка и утверждение правил по организации работы специального транспорта в аэропортах Республики Казахстан;</w:t>
      </w:r>
    </w:p>
    <w:bookmarkEnd w:id="721"/>
    <w:bookmarkStart w:name="z249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554) разработка и утверждение правил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Казахстан;</w:t>
      </w:r>
    </w:p>
    <w:bookmarkEnd w:id="722"/>
    <w:bookmarkStart w:name="z249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555) разработка и утверждение правил орнитологического обеспечения полетов гражданских воздушных судов в Республике Казахстан;</w:t>
      </w:r>
    </w:p>
    <w:bookmarkEnd w:id="723"/>
    <w:bookmarkStart w:name="z249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556) разработка и утверждение типового положения о службе организации авиаперевозок;</w:t>
      </w:r>
    </w:p>
    <w:bookmarkEnd w:id="724"/>
    <w:bookmarkStart w:name="z250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557) разработка и утверждение типового положения о службе авиационной безопасности;</w:t>
      </w:r>
    </w:p>
    <w:bookmarkEnd w:id="725"/>
    <w:bookmarkStart w:name="z250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558) разработка и утверждение типового положения о производственно-диспетчерской службе организаций гражданской авиации;</w:t>
      </w:r>
    </w:p>
    <w:bookmarkEnd w:id="726"/>
    <w:bookmarkStart w:name="z2502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559) разработка и утверждение правил сертификации и выдачи сертификата по организации досмотра службой авиационной безопасности аэропорта;</w:t>
      </w:r>
    </w:p>
    <w:bookmarkEnd w:id="727"/>
    <w:bookmarkStart w:name="z250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560) разработка и утверждение перечней должностей руководителей и специалистов служб авиационной безопасности организаций гражданской авиации Республики Казахстан, а также квалификационных требований к таким должностям;</w:t>
      </w:r>
    </w:p>
    <w:bookmarkEnd w:id="728"/>
    <w:bookmarkStart w:name="z250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561) разработка и утверждение сертификационных требований к эксплуатантам гражданских воздушных судов;</w:t>
      </w:r>
    </w:p>
    <w:bookmarkEnd w:id="729"/>
    <w:bookmarkStart w:name="z250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562) разработка и утверждение типовых требований по обустройству и техническому оснащению транспортно-логистических центров;</w:t>
      </w:r>
    </w:p>
    <w:bookmarkEnd w:id="730"/>
    <w:bookmarkStart w:name="z250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563) разработка и утверждение сертификационных требований к авиационным учебным центрам;</w:t>
      </w:r>
    </w:p>
    <w:bookmarkEnd w:id="731"/>
    <w:bookmarkStart w:name="z250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564) разработка и утверждение сертификационных требований к организациям по техническому обслуживанию и ремонту авиационной техники;</w:t>
      </w:r>
    </w:p>
    <w:bookmarkEnd w:id="732"/>
    <w:bookmarkStart w:name="z250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565) разработка и утверждение требований к организациям по обеспечению горюче-смазочными материалами гражданских воздушных судов;</w:t>
      </w:r>
    </w:p>
    <w:bookmarkEnd w:id="733"/>
    <w:bookmarkStart w:name="z250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566) разработка и утверждение сертификационных требований по организации досмотра службой авиационной безопасности аэропорта;</w:t>
      </w:r>
    </w:p>
    <w:bookmarkEnd w:id="734"/>
    <w:bookmarkStart w:name="z251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567) разработка и утверждение правил ношения формы одежды и знаков различия авиационного персонала гражданской авиации;</w:t>
      </w:r>
    </w:p>
    <w:bookmarkEnd w:id="735"/>
    <w:bookmarkStart w:name="z251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568) разработка и утверждение правил определения годности к эксплуатации не классифицируемых и временных аэродромов и посадочных площадок;</w:t>
      </w:r>
    </w:p>
    <w:bookmarkEnd w:id="736"/>
    <w:bookmarkStart w:name="z251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569) разработка в соответствии со стандартами Международной организации гражданской авиации (ИКАО) программы по безопасности полетов;</w:t>
      </w:r>
    </w:p>
    <w:bookmarkEnd w:id="737"/>
    <w:bookmarkStart w:name="z251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570) разработка и утверждение правил производства полетов в гражданской авиации Республики Казахстан;</w:t>
      </w:r>
    </w:p>
    <w:bookmarkEnd w:id="738"/>
    <w:bookmarkStart w:name="z251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571) распределение международных авиамаршрутов между авиакомпаниями Республики Казахстан, по которым установлены ограничения по количеству авиаперевозчиков или частоте выполнения рейсов согласно межправительственным соглашениям, а также субсидируемых (за исключением внутриобластных) авиамаршрутов для осуществления регулярных воздушных перевозок на конкурсной основе;</w:t>
      </w:r>
    </w:p>
    <w:bookmarkEnd w:id="739"/>
    <w:bookmarkStart w:name="z251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572) разработка и утверждение инструкции по организации и обслуживанию воздушного движения;</w:t>
      </w:r>
    </w:p>
    <w:bookmarkEnd w:id="740"/>
    <w:bookmarkStart w:name="z251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573) разработка и утверждение типовых инструкций по управлению безопасностью полетов эксплуатантов гражданских воздушных судов в аэропортах, при обслуживании воздушного движения, при техническом обслуживании воздушных судов;</w:t>
      </w:r>
    </w:p>
    <w:bookmarkEnd w:id="741"/>
    <w:bookmarkStart w:name="z251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574) разработка и утверждение типовых программ профессиональной подготовки авиационного персонала, участвующего в обеспечении безопасности полетов;</w:t>
      </w:r>
    </w:p>
    <w:bookmarkEnd w:id="742"/>
    <w:bookmarkStart w:name="z251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575) установление квалификационных требований к кандидатам на должность первого руководителя эксплуатанта аэропорта;</w:t>
      </w:r>
    </w:p>
    <w:bookmarkEnd w:id="743"/>
    <w:bookmarkStart w:name="z251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576) разработка и утверждение правил списания воздушных судов;</w:t>
      </w:r>
    </w:p>
    <w:bookmarkEnd w:id="744"/>
    <w:bookmarkStart w:name="z252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577) разработка и утверждение правил по ограничению иностранного участия (контроля) в авиакомпании, созданной в форме акционерного общества;</w:t>
      </w:r>
    </w:p>
    <w:bookmarkEnd w:id="745"/>
    <w:bookmarkStart w:name="z252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578) разработка и утверждение правил выделения временных интервалов для обслуживания воздушных судов в аэропортах Республики Казахстан;</w:t>
      </w:r>
    </w:p>
    <w:bookmarkEnd w:id="746"/>
    <w:bookmarkStart w:name="z2522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579) ввод временного управления в отношении эксплуатанта аэропорта, допущенного к обслуживанию международных полетов, по согласованию с Правительством Республики Казахстан и формирование временной администрации;</w:t>
      </w:r>
    </w:p>
    <w:bookmarkEnd w:id="747"/>
    <w:bookmarkStart w:name="z252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580) определение порядка нанесения государственных, регистрационных опознавательных и дополнительных знаков на гражданские и экспериментальные воздушные суда и описания указанных знаков;</w:t>
      </w:r>
    </w:p>
    <w:bookmarkEnd w:id="748"/>
    <w:bookmarkStart w:name="z252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581) разработка и утверждение расписаний регулярных полетов иностранных авиаперевозчиков;</w:t>
      </w:r>
    </w:p>
    <w:bookmarkEnd w:id="749"/>
    <w:bookmarkStart w:name="z2525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582) разработка и утверждение правил подготовки к полетам для гражданской и экспериментальной авиации;</w:t>
      </w:r>
    </w:p>
    <w:bookmarkEnd w:id="750"/>
    <w:bookmarkStart w:name="z252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583) разработка и утверждение инструкций расчета себестоимости летного часа при выполнении полетов на субсидируемых маршрутах;</w:t>
      </w:r>
    </w:p>
    <w:bookmarkEnd w:id="751"/>
    <w:bookmarkStart w:name="z252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584) разработка и утверждение перечня опасных грузов, предназначенных для перевозки гражданскими воздушными судами;</w:t>
      </w:r>
    </w:p>
    <w:bookmarkEnd w:id="752"/>
    <w:bookmarkStart w:name="z252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585) разработка и утверждение видов и форм пропусков на право прохода, проезда в контролируемую зону аэропорта;</w:t>
      </w:r>
    </w:p>
    <w:bookmarkEnd w:id="753"/>
    <w:bookmarkStart w:name="z252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586) разработка и утверждение правил выдачи и оснований для отказа в выдаче разрешений на выполнение международных нерегулярных полетов;</w:t>
      </w:r>
    </w:p>
    <w:bookmarkEnd w:id="754"/>
    <w:bookmarkStart w:name="z253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587) разработка и утверждение квалификационных требований к кандидатам на должность первого руководителя авиакомпании;</w:t>
      </w:r>
    </w:p>
    <w:bookmarkEnd w:id="755"/>
    <w:bookmarkStart w:name="z253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588) разработка и утверждение программ подготовки и переподготовки по авиационной безопасности;</w:t>
      </w:r>
    </w:p>
    <w:bookmarkEnd w:id="756"/>
    <w:bookmarkStart w:name="z253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589) осуществление международного сотрудничества, в том числе представительства Республики Казахстан в международных организациях гражданской авиации;</w:t>
      </w:r>
    </w:p>
    <w:bookmarkEnd w:id="757"/>
    <w:bookmarkStart w:name="z253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590) разработка и утверждение правил допуска воздушных трасс к эксплуатации;</w:t>
      </w:r>
    </w:p>
    <w:bookmarkEnd w:id="758"/>
    <w:bookmarkStart w:name="z253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591) определение порядка открытия и закрытия аэропортов для обеспечения международных полетов воздушных судов;</w:t>
      </w:r>
    </w:p>
    <w:bookmarkEnd w:id="759"/>
    <w:bookmarkStart w:name="z253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592) разработка и утверждение правил профессиональной подготовки и поддержания квалификации авиационных инспекторов;</w:t>
      </w:r>
    </w:p>
    <w:bookmarkEnd w:id="760"/>
    <w:bookmarkStart w:name="z253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593) разработка и утверждение порядка перечисления и нормативов отчислений на обеспечение безопасности полетов гражданской авиации;</w:t>
      </w:r>
    </w:p>
    <w:bookmarkEnd w:id="761"/>
    <w:bookmarkStart w:name="z2537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594) организация работы по расследованию авиационных происшествий и инцидентов гражданской авиации на территории Республики Казахстан;</w:t>
      </w:r>
    </w:p>
    <w:bookmarkEnd w:id="762"/>
    <w:bookmarkStart w:name="z253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595) разработка и утверждение правил расследования авиационных происшествий и инцидентов в гражданской и экспериментальной авиации;</w:t>
      </w:r>
    </w:p>
    <w:bookmarkEnd w:id="763"/>
    <w:bookmarkStart w:name="z253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596) участие в расследовании авиационных происшествий и инцидентов гражданской авиации на территории других государств, произошедших с воздушными судами, которые зарегистрированы в государственном реестре гражданских воздушных судов Республики Казахстан, либо когда эксплуатантами воздушных судов являются физические или юридические лица Республики Казахстан;</w:t>
      </w:r>
    </w:p>
    <w:bookmarkEnd w:id="764"/>
    <w:bookmarkStart w:name="z254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597) выдача рекомендаций в целях предотвращения авиационных происшествий и инцидентов или уменьшения их последствий, а также проведение анализа выполнения таких рекомендаций;</w:t>
      </w:r>
    </w:p>
    <w:bookmarkEnd w:id="765"/>
    <w:bookmarkStart w:name="z254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598) ведение статистических данных по авиационным происшествиям и инцидентам, произошедшим с воздушными судами, зарегистрированными в Государственном реестре гражданских воздушных судов Республики Казахстан, либо эксплуатантами которых являются физические или юридические лица Республики Казахстан;</w:t>
      </w:r>
    </w:p>
    <w:bookmarkEnd w:id="766"/>
    <w:bookmarkStart w:name="z254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599) ведение статистических данных по авиационным происшествиям и инцидентам, произошедшим с воздушными судами эксплуатантов иностранных государств на территории Республики Казахстан;</w:t>
      </w:r>
    </w:p>
    <w:bookmarkEnd w:id="767"/>
    <w:bookmarkStart w:name="z254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600) участие в обмене статистическими данными с международными организациями гражданской авиации;</w:t>
      </w:r>
    </w:p>
    <w:bookmarkEnd w:id="768"/>
    <w:bookmarkStart w:name="z254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601) сотрудничество с органами иностранных государств и международными организациями гражданской авиации, ответственными за расследование авиационных происшествий и инцидентов;</w:t>
      </w:r>
    </w:p>
    <w:bookmarkEnd w:id="769"/>
    <w:bookmarkStart w:name="z254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602) сотрудничество с заинтересованными государственными органами Республики Казахстан по вопросам расследования авиационных происшествий и инцидентов;</w:t>
      </w:r>
    </w:p>
    <w:bookmarkEnd w:id="770"/>
    <w:bookmarkStart w:name="z254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603) обеспечение сохранности доказательств при расследовании авиационных происшествий и инцидентов;</w:t>
      </w:r>
    </w:p>
    <w:bookmarkEnd w:id="771"/>
    <w:bookmarkStart w:name="z254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604) обеспечение защиты конфиденциальной информации о безопасности полетов;</w:t>
      </w:r>
    </w:p>
    <w:bookmarkEnd w:id="772"/>
    <w:bookmarkStart w:name="z254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605) разработка, внедрение, изучение и поддержание системы обязательного и добровольного представления данных об авиационных происшествиях и инцидентах, включая механизм сбора, оценки, обработки, хранения и регистрации авиационных событий;</w:t>
      </w:r>
    </w:p>
    <w:bookmarkEnd w:id="773"/>
    <w:bookmarkStart w:name="z2549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606) участие в обмене информацией о безопасности полетов на государственном и международном уровнях и распространении информации об авиационных событиях;</w:t>
      </w:r>
    </w:p>
    <w:bookmarkEnd w:id="774"/>
    <w:bookmarkStart w:name="z255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607) осуществление сбора и анализа информации, связанной с безопасностью полетов гражданской авиации, а также составление и доведение такой информации до сведения физических и юридических лиц, осуществляющих деятельность в сфере гражданской авиации;</w:t>
      </w:r>
    </w:p>
    <w:bookmarkEnd w:id="775"/>
    <w:bookmarkStart w:name="z255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608) разработка и утверждение правил тестирования на определение уровня владения английским языком, используемым в радиотелефонной связи;</w:t>
      </w:r>
    </w:p>
    <w:bookmarkEnd w:id="776"/>
    <w:bookmarkStart w:name="z255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609) разработка и утверждение правил сертификации и выдачи сертификата авиационного медицинского центра, а также сертификационных требований, предъявляемых к авиационным медицинским центрам;</w:t>
      </w:r>
    </w:p>
    <w:bookmarkEnd w:id="777"/>
    <w:bookmarkStart w:name="z255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610) разработка и утверждение правил определения уровня квалификации авиационного персонала;</w:t>
      </w:r>
    </w:p>
    <w:bookmarkEnd w:id="778"/>
    <w:bookmarkStart w:name="z255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611) разработка и утверждение правил оказания медицинской помощи пассажирам в гражданской авиации;</w:t>
      </w:r>
    </w:p>
    <w:bookmarkEnd w:id="779"/>
    <w:bookmarkStart w:name="z255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612) разработка и утверждение методики оценки потребности в обслуживании воздушного движения;</w:t>
      </w:r>
    </w:p>
    <w:bookmarkEnd w:id="780"/>
    <w:bookmarkStart w:name="z255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613) разработка и утверждение правил метеорологического обеспечения гражданской авиации;</w:t>
      </w:r>
    </w:p>
    <w:bookmarkEnd w:id="781"/>
    <w:bookmarkStart w:name="z255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614) разработка и утверждение правил государственной регистрации гражданских воздушных судов Республики Казахстан и прав на них;</w:t>
      </w:r>
    </w:p>
    <w:bookmarkEnd w:id="782"/>
    <w:bookmarkStart w:name="z255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615) разработка и утверждение правил по оценке тренажерных устройств имитации полета в гражданской авиации;</w:t>
      </w:r>
    </w:p>
    <w:bookmarkEnd w:id="783"/>
    <w:bookmarkStart w:name="z255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616) разработка и утверждение правил медицинского освидетельствования и осмотра в гражданской авиации Республики Казахстан;</w:t>
      </w:r>
    </w:p>
    <w:bookmarkEnd w:id="784"/>
    <w:bookmarkStart w:name="z256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617) разработка и утверждение правил назначения авиационных медицинских экспертов;</w:t>
      </w:r>
    </w:p>
    <w:bookmarkEnd w:id="785"/>
    <w:bookmarkStart w:name="z256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618) разработка и утверждение правил выдачи и продления срока действия свидетельств авиационного персонала;</w:t>
      </w:r>
    </w:p>
    <w:bookmarkEnd w:id="786"/>
    <w:bookmarkStart w:name="z256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619) разработка и утверждение правил поведения на борту воздушного судна;</w:t>
      </w:r>
    </w:p>
    <w:bookmarkEnd w:id="787"/>
    <w:bookmarkStart w:name="z256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620) разработка и утверждение перечня товаров, работ, услуг аэродромного и наземного обслуживания, входящих в состав аэропортовской деятельности, по согласованию с антимонопольным органом;</w:t>
      </w:r>
    </w:p>
    <w:bookmarkEnd w:id="788"/>
    <w:bookmarkStart w:name="z256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621) разработка и утверждение правил осуществления наземного обслуживания в аэропортах по согласованию с антимонопольным органом;</w:t>
      </w:r>
    </w:p>
    <w:bookmarkEnd w:id="789"/>
    <w:bookmarkStart w:name="z256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622) разработка и утверждение правил аккредитации иностранных воздушных перевозчиков в Республике Казахстан;</w:t>
      </w:r>
    </w:p>
    <w:bookmarkEnd w:id="790"/>
    <w:bookmarkStart w:name="z256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623) разработка и утверждение правил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безопасность воздушного судна в полете;</w:t>
      </w:r>
    </w:p>
    <w:bookmarkEnd w:id="791"/>
    <w:bookmarkStart w:name="z256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624) разработка и утверждение правил эксплуатации беспилотных летательных аппаратов в воздушном пространстве Республики Казахстан;</w:t>
      </w:r>
    </w:p>
    <w:bookmarkEnd w:id="792"/>
    <w:bookmarkStart w:name="z256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625) разработка и утверждение правил доступа к оказанию услуг на территории аэропорта, не относящихся к аэропортовской деятельности;</w:t>
      </w:r>
    </w:p>
    <w:bookmarkEnd w:id="793"/>
    <w:bookmarkStart w:name="z256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626) разработка совместно с государственными органами, принимающими участие в обеспечении авиационной безопасности в соответствии со стандартами и рекомендуемой практикой Международной организации гражданской авиации (ИКАО), программы авиационной безопасности гражданской авиации Республики Казахстан;</w:t>
      </w:r>
    </w:p>
    <w:bookmarkEnd w:id="794"/>
    <w:bookmarkStart w:name="z257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627) совместно с уполномоченной организацией в сфере гражданской авиации осуществление мониторинга соответствия законодательства Республики Казахстан об использовании воздушного пространства Республики Казахстан и деятельности авиации стандартам и рекомендуемой практике Международной организации гражданской авиации (ИКАО);</w:t>
      </w:r>
    </w:p>
    <w:bookmarkEnd w:id="795"/>
    <w:bookmarkStart w:name="z257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628) обеспечение своевременного уведомления Международной организации гражданской авиации (ИКАО) о существующих различиях со стандартами и рекомендуемой практикой Международной организации гражданской авиации (ИКАО) и их опубликование в документах аэронавигационной информации;</w:t>
      </w:r>
    </w:p>
    <w:bookmarkEnd w:id="796"/>
    <w:bookmarkStart w:name="z257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629) по заявкам правоохранительных, специальных государственных органов и Министерства обороны Республики Казахстан принятие решения об оказании авиакомпаниями (кроме представительств иностранных государств и международных организаций, обладающих дипломатическим иммунитетом) услуг по перевозке личного состава правоохранительных и специальных государственных органов к местам происшествий, чрезвычайных ситуаций и доставке в лечебные учреждения граждан, нуждающихся в экстренной медицинской помощи;</w:t>
      </w:r>
    </w:p>
    <w:bookmarkEnd w:id="797"/>
    <w:bookmarkStart w:name="z257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630) определение аэропортов, открытых для международных полетов государственных и экспериментальных воздушных судов иностранных государств, а также международных полетов воздушных судов для перевозки воинских формирований, вооружений и военной техники иностранных государств;</w:t>
      </w:r>
    </w:p>
    <w:bookmarkEnd w:id="798"/>
    <w:bookmarkStart w:name="z257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631)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bookmarkEnd w:id="799"/>
    <w:bookmarkStart w:name="z257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632)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800"/>
    <w:bookmarkStart w:name="z257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633) внесение предложений по совершенствованию системы национальной безопасности;</w:t>
      </w:r>
    </w:p>
    <w:bookmarkEnd w:id="801"/>
    <w:bookmarkStart w:name="z257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634) обеспечение соблюдения законов и иных нормативных правовых актов в области национальной безопасности;</w:t>
      </w:r>
    </w:p>
    <w:bookmarkEnd w:id="802"/>
    <w:bookmarkStart w:name="z257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635) информирование населения о состоянии национальной безопасности и принимаемых мерах по ее обеспечению с соблюдением законодательства в области защиты государственных секретов, ведение пропагандистской и контрпропагандистской деятельности;</w:t>
      </w:r>
    </w:p>
    <w:bookmarkEnd w:id="803"/>
    <w:bookmarkStart w:name="z257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636)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804"/>
    <w:bookmarkStart w:name="z258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637) разработка и утверждение форм заключений о качестве строительно-монтажных работ и соответствии выполненных работ проекту, декларации о соответствии;</w:t>
      </w:r>
    </w:p>
    <w:bookmarkEnd w:id="805"/>
    <w:bookmarkStart w:name="z258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638) разработка и утверждение формы акта приемки объекта в эксплуатацию по согласованию с уполномоченным государственным органом,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имущества;</w:t>
      </w:r>
    </w:p>
    <w:bookmarkEnd w:id="806"/>
    <w:bookmarkStart w:name="z258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639) разработка и утверждение правил, определяющих порядок ведения портала и информационных систем для организации проведения комплексной вневедомственной экспертизы проектов строительства по принципу "одного окна";</w:t>
      </w:r>
    </w:p>
    <w:bookmarkEnd w:id="807"/>
    <w:bookmarkStart w:name="z258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640) осуществление координации и методического руководства местных исполнительных органов в области архитектуры, градостроительства, строительства, развития производственной базы строительной индустрии;</w:t>
      </w:r>
    </w:p>
    <w:bookmarkEnd w:id="808"/>
    <w:bookmarkStart w:name="z258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641) обеспечение разработки проекта генеральной схемы организации территории Республики Казахстан;</w:t>
      </w:r>
    </w:p>
    <w:bookmarkEnd w:id="809"/>
    <w:bookmarkStart w:name="z258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642) разработка и согласование межрегиональных схем территориального развития;</w:t>
      </w:r>
    </w:p>
    <w:bookmarkEnd w:id="810"/>
    <w:bookmarkStart w:name="z258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643) определение состава, содержания и порядка разработки проектов границ (черты) населенных пунктов;</w:t>
      </w:r>
    </w:p>
    <w:bookmarkEnd w:id="811"/>
    <w:bookmarkStart w:name="z258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644) согласование проектов границ (черты) города республиканского значения, а также иных городов с численностью населения свыше ста тысяч жителей;</w:t>
      </w:r>
    </w:p>
    <w:bookmarkEnd w:id="812"/>
    <w:bookmarkStart w:name="z258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645) определение состава, содержания, порядка разработки и согласования схем развития и застройки малых населенных пунктов;</w:t>
      </w:r>
    </w:p>
    <w:bookmarkEnd w:id="813"/>
    <w:bookmarkStart w:name="z258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646) установление порядка разработки, обязательного состава и содержания предпроектной и проектной (проектно-сметной) документации;</w:t>
      </w:r>
    </w:p>
    <w:bookmarkEnd w:id="814"/>
    <w:bookmarkStart w:name="z259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647) разработка и утверждение правил принятия решений по управлению объектом кондоминиума и содержанию общего имущества объекта кондоминиума, а также типовых форм протоколов собрания;</w:t>
      </w:r>
    </w:p>
    <w:bookmarkEnd w:id="815"/>
    <w:bookmarkStart w:name="z259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648) разработка и утверждение правил приема сточных вод в системы водоотведения населенных пунктов;</w:t>
      </w:r>
    </w:p>
    <w:bookmarkEnd w:id="816"/>
    <w:bookmarkStart w:name="z259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649) разработка и утверждение правил адресации объектов недвижимости на территории Республики Казахстан совместно с уполномоченным органом в сфере информатизации;</w:t>
      </w:r>
    </w:p>
    <w:bookmarkEnd w:id="817"/>
    <w:bookmarkStart w:name="z259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650) разработка и утверждение правил создания экспертных комиссий (экспертных групп) и привлечения специалистов (специализированных институтов и организаций) для участия в комплексной вневедомственной и градостроительной экспертизе;</w:t>
      </w:r>
    </w:p>
    <w:bookmarkEnd w:id="818"/>
    <w:bookmarkStart w:name="z259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651) разработка и утверждение правил оформления экспертных заключений по градостроительным и строительным проектам (технико-экономическое обоснование и проектно-сметная документация);</w:t>
      </w:r>
    </w:p>
    <w:bookmarkEnd w:id="819"/>
    <w:bookmarkStart w:name="z259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652) разработка и утверждение правил аккредитации экспертных организаций;</w:t>
      </w:r>
    </w:p>
    <w:bookmarkEnd w:id="820"/>
    <w:bookmarkStart w:name="z259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653) разработка и утверждение правил проведения комплексной вневедомственной экспертизы технико-экономических обоснований и проектно-сметной документации, предназначенной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финансирования;</w:t>
      </w:r>
    </w:p>
    <w:bookmarkEnd w:id="821"/>
    <w:bookmarkStart w:name="z259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654) определение порядка утверждения проектов (технико-экономических обоснований и проектно-сметной документации), предназначенных для строительства объектов за счет бюджетных средств и иных форм государственных инвестиций;</w:t>
      </w:r>
    </w:p>
    <w:bookmarkEnd w:id="822"/>
    <w:bookmarkStart w:name="z259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655) внесение предложений в Правительство Республики Казахстан по определению отдельных объектов строительства, требующих особого регулирования и (или) градостроительной регламентации;</w:t>
      </w:r>
    </w:p>
    <w:bookmarkEnd w:id="823"/>
    <w:bookmarkStart w:name="z259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656) разработка и утверждение индивидуальных планов поэтапной разработки и согласования проектно-сметной документации на строительство отдельных объектов, требующих особого регулирования и (или) градостроительной регламентации;</w:t>
      </w:r>
    </w:p>
    <w:bookmarkEnd w:id="824"/>
    <w:bookmarkStart w:name="z260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657) разработка и утверждение единых квалификационных требований, предъявляемых для осуществления лицензируемой архитектурной, градостроительной и строительной деятельности;</w:t>
      </w:r>
    </w:p>
    <w:bookmarkEnd w:id="825"/>
    <w:bookmarkStart w:name="z260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658) разработка и утверждение правил организации деятельности и осуществления функций заказчика (застройщика);</w:t>
      </w:r>
    </w:p>
    <w:bookmarkEnd w:id="826"/>
    <w:bookmarkStart w:name="z260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659) нормативно-техническое и методологическое обеспечение деятельности субъектов архитектурной, градостроительной и строительной деятельности, а также государственного предприятия, осуществляющего ведение государственного градостроительного кадастра;</w:t>
      </w:r>
    </w:p>
    <w:bookmarkEnd w:id="827"/>
    <w:bookmarkStart w:name="z260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660) координация действий центральных и местных исполнительных органов по вопросам представления информации и (или) сведений для внесения в базу данных государственного градостроительного кадастра;</w:t>
      </w:r>
    </w:p>
    <w:bookmarkEnd w:id="828"/>
    <w:bookmarkStart w:name="z2604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661) разработка и утверждение правил регистрации в базе данных государственного градостроительного кадастра предпроектной и проектной (проектно-сметной) документации, а также объектов архитектурной, градостроительной и строительной деятельности;</w:t>
      </w:r>
    </w:p>
    <w:bookmarkEnd w:id="829"/>
    <w:bookmarkStart w:name="z2605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662) согласование правил формирования архитектурного облика и градостроительного планирования городов республиканского значения и столицы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и иных нормативных правовых актов Республики Казахстан в области архитектуры, градостроительства и строительства;</w:t>
      </w:r>
    </w:p>
    <w:bookmarkEnd w:id="830"/>
    <w:bookmarkStart w:name="z260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663) разработка и утверждение порядка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</w:p>
    <w:bookmarkEnd w:id="831"/>
    <w:bookmarkStart w:name="z2607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664) разработка правил предоставления жилищной помощи;</w:t>
      </w:r>
    </w:p>
    <w:bookmarkEnd w:id="832"/>
    <w:bookmarkStart w:name="z260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665) разработка и внесение в Правительство Республики Казахстан предложения по совершенствованию государственной политики в сфере жилищных отношений;</w:t>
      </w:r>
    </w:p>
    <w:bookmarkEnd w:id="833"/>
    <w:bookmarkStart w:name="z260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666) разработка и утверждение методики пропорционального распределения жилищ из государственного жилищного фонда или жилищ, арендованных местным исполнительным органом в частном жилищном фонде;</w:t>
      </w:r>
    </w:p>
    <w:bookmarkEnd w:id="834"/>
    <w:bookmarkStart w:name="z2610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667) разработка и утверждение методики расчета размера платы за пользование жилищем из государственного жилищного фонда;</w:t>
      </w:r>
    </w:p>
    <w:bookmarkEnd w:id="835"/>
    <w:bookmarkStart w:name="z261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668) разработка и утверждение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кондоминиума;</w:t>
      </w:r>
    </w:p>
    <w:bookmarkEnd w:id="836"/>
    <w:bookmarkStart w:name="z261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669) разработка и утверждение типового положения о жилищной инспекции;</w:t>
      </w:r>
    </w:p>
    <w:bookmarkEnd w:id="837"/>
    <w:bookmarkStart w:name="z261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670) разработка и утверждение типовой формы договора об оказании услуг по управлению объектом кондоминиума и содержанию общего имущества объекта кондоминиума;</w:t>
      </w:r>
    </w:p>
    <w:bookmarkEnd w:id="838"/>
    <w:bookmarkStart w:name="z2614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671) разработка и утверждение квалификационных требований, предъявляемых к управляющему многоквартирным жилым домом, не являющемуся собственником квартиры, нежилого помещения в управляемом многоквартирном жилом доме;</w:t>
      </w:r>
    </w:p>
    <w:bookmarkEnd w:id="839"/>
    <w:bookmarkStart w:name="z2615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672) разработка и утверждение правил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ним;</w:t>
      </w:r>
    </w:p>
    <w:bookmarkEnd w:id="840"/>
    <w:bookmarkStart w:name="z261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673) разработка и утверждение правил изменения способов организации долевого участия в жилищном строительстве;</w:t>
      </w:r>
    </w:p>
    <w:bookmarkEnd w:id="841"/>
    <w:bookmarkStart w:name="z261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674) разработка и утверждение правил ведения единой информационной системы долевого участия в жилищном строительстве;</w:t>
      </w:r>
    </w:p>
    <w:bookmarkEnd w:id="842"/>
    <w:bookmarkStart w:name="z261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675) разработка и утверждение правил выдачи разрешения на привлечение денег дольщиков;</w:t>
      </w:r>
    </w:p>
    <w:bookmarkEnd w:id="843"/>
    <w:bookmarkStart w:name="z2619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676) осуществление координации и методического руководства местных исполнительных органов в сфере жилищных отношений;</w:t>
      </w:r>
    </w:p>
    <w:bookmarkEnd w:id="844"/>
    <w:bookmarkStart w:name="z2620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677) осуществление методического обеспечения внедрения современных методов управления жилищным фондом;</w:t>
      </w:r>
    </w:p>
    <w:bookmarkEnd w:id="845"/>
    <w:bookmarkStart w:name="z2621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678) разработка и утверждение правил предоставления жилищных сертификатов;</w:t>
      </w:r>
    </w:p>
    <w:bookmarkEnd w:id="846"/>
    <w:bookmarkStart w:name="z2622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679) разработка и утверждение правил назначения и осуществления выплат отдельным категориям граждан за жилище, арендуемое в частном жилищном фонде;</w:t>
      </w:r>
    </w:p>
    <w:bookmarkEnd w:id="847"/>
    <w:bookmarkStart w:name="z2623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680) организация проведения научно-исследовательских, опытно-экспериментальных работ и использования их результатов в области архитектуры, градостроительства и строительства;</w:t>
      </w:r>
    </w:p>
    <w:bookmarkEnd w:id="848"/>
    <w:bookmarkStart w:name="z2624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681) разработка и утверждение правил определения порядка ведения мониторинга строящихся (намечаемых к строительству) объектов и комплексов;</w:t>
      </w:r>
    </w:p>
    <w:bookmarkEnd w:id="849"/>
    <w:bookmarkStart w:name="z2625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682) разработка и утверждение правил оказания инжиниринговых услуг в сфере архитектурной, градостроительной и строительной деятельности;</w:t>
      </w:r>
    </w:p>
    <w:bookmarkEnd w:id="850"/>
    <w:bookmarkStart w:name="z2626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683) разработка и утверждение правил проведения аттестации государственных строительных инспекторов, осуществляющих архитектурно-строительный контроль и надзор;</w:t>
      </w:r>
    </w:p>
    <w:bookmarkEnd w:id="851"/>
    <w:bookmarkStart w:name="z2627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684) разработка и утверждение правил осуществления контроля и надзора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контроля;</w:t>
      </w:r>
    </w:p>
    <w:bookmarkEnd w:id="852"/>
    <w:bookmarkStart w:name="z2628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685) разработка и утверждение правил определения общего порядка отнесения зданий и сооружений к технически и (или) технологически сложным объектам;</w:t>
      </w:r>
    </w:p>
    <w:bookmarkEnd w:id="853"/>
    <w:bookmarkStart w:name="z2629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686) разработка и утверждение правил организации застройки и прохождения разрешительных процедур в сфере строительства;</w:t>
      </w:r>
    </w:p>
    <w:bookmarkEnd w:id="854"/>
    <w:bookmarkStart w:name="z2630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687) разработка и утверждение типовых правил содержания и защиты зеленых насаждений, правил благоустройства территорий городов и населенных пунктов;</w:t>
      </w:r>
    </w:p>
    <w:bookmarkEnd w:id="855"/>
    <w:bookmarkStart w:name="z2631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688) определение единого порядка осуществления государственного учета жилищного фонда Республики Казахстан;</w:t>
      </w:r>
    </w:p>
    <w:bookmarkEnd w:id="856"/>
    <w:bookmarkStart w:name="z2632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689) разработка и утверждение типовой формы договора о долевом участии в жилищном строительстве;</w:t>
      </w:r>
    </w:p>
    <w:bookmarkEnd w:id="857"/>
    <w:bookmarkStart w:name="z2633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690) разработка и утверждение типовой формы договора о предоставлении гарантии;</w:t>
      </w:r>
    </w:p>
    <w:bookmarkEnd w:id="858"/>
    <w:bookmarkStart w:name="z263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691) разработка и утверждение типовой формы договора залога земельного участка вместе с объектом незавершенного строительства;</w:t>
      </w:r>
    </w:p>
    <w:bookmarkEnd w:id="859"/>
    <w:bookmarkStart w:name="z263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692) разработка и утверждение типовой формы договора залога голосующих акций (долей участия в уставном капитале) уполномоченной компании;</w:t>
      </w:r>
    </w:p>
    <w:bookmarkEnd w:id="860"/>
    <w:bookmarkStart w:name="z263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693) разработка и утверждение типовой формы договора доверительного управления голосующими акциями (долями участия в уставном капитале) уполномоченной компании;</w:t>
      </w:r>
    </w:p>
    <w:bookmarkEnd w:id="861"/>
    <w:bookmarkStart w:name="z2637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694) разработка и утверждение методики определения размера гарантийного взноса;</w:t>
      </w:r>
    </w:p>
    <w:bookmarkEnd w:id="862"/>
    <w:bookmarkStart w:name="z263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695) разработка и утверждение методики определения норматива достаточности капитала;</w:t>
      </w:r>
    </w:p>
    <w:bookmarkEnd w:id="863"/>
    <w:bookmarkStart w:name="z2639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696) разработка и утверждение методики расчета и формирования резерва на урегулирование гарантийных случаев;</w:t>
      </w:r>
    </w:p>
    <w:bookmarkEnd w:id="864"/>
    <w:bookmarkStart w:name="z264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697) разработка и утверждение формы отчета инжиниринговых компаний в сфере долевого участия в жилищном строительстве о результатах мониторинга за ходом строительства многоквартирного жилого дома единому оператору, банку второго уровня или местному исполнительному органу (в зависимости от способа организации долевого строительства);</w:t>
      </w:r>
    </w:p>
    <w:bookmarkEnd w:id="865"/>
    <w:bookmarkStart w:name="z2641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698) разработка и утверждение порядка проверки документов по проекту строительства многоквартирного жилого дома (жилого здания) единым оператором;</w:t>
      </w:r>
    </w:p>
    <w:bookmarkEnd w:id="866"/>
    <w:bookmarkStart w:name="z2642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699) разработка и утверждение правил пользования системами водоснабжения и водоотведения населенных пунктов;</w:t>
      </w:r>
    </w:p>
    <w:bookmarkEnd w:id="867"/>
    <w:bookmarkStart w:name="z2643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700) разработка и утверждение правил технической эксплуатации систем водоснабжения и водоотведения населенных пунктов;</w:t>
      </w:r>
    </w:p>
    <w:bookmarkEnd w:id="868"/>
    <w:bookmarkStart w:name="z264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701) разработка и утверждение типовых правил расчета норм потребления коммунальных услуг водоснабжения и (или) водоотведения для водопотребителей, не имеющих приборов учета;</w:t>
      </w:r>
    </w:p>
    <w:bookmarkEnd w:id="869"/>
    <w:bookmarkStart w:name="z2645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702) осуществление координации и методического руководства местных исполнительных органов в области использования и охраны водного фонда, водоснабжения и водоотведения в пределах населенных пунктов;</w:t>
      </w:r>
    </w:p>
    <w:bookmarkEnd w:id="870"/>
    <w:bookmarkStart w:name="z2646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703) организация методического обеспечения в области водоснабжения и водоотведения в пределах населенных пунктов;</w:t>
      </w:r>
    </w:p>
    <w:bookmarkEnd w:id="871"/>
    <w:bookmarkStart w:name="z2647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704) разработка и утверждение правил предоставления в аренду и доверительное управление водохозяйственных сооружений, обеспечивающих водоснабжение городов и сельских населенных пунктов;</w:t>
      </w:r>
    </w:p>
    <w:bookmarkEnd w:id="872"/>
    <w:bookmarkStart w:name="z2648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705) разработка и утверждение правил выбора, монтажа и эксплуатации приборов учета воды в системах водоснабжения и водоотведения;</w:t>
      </w:r>
    </w:p>
    <w:bookmarkEnd w:id="873"/>
    <w:bookmarkStart w:name="z2649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706) разработка и утверждение правил кредитования строительства, реконструкции и модернизации систем водоснабжения и водоотведения по согласованию с центральным уполномоченным органом по бюджетному планированию;</w:t>
      </w:r>
    </w:p>
    <w:bookmarkEnd w:id="874"/>
    <w:bookmarkStart w:name="z2650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707) разработка и утверждение правил субсидирования строительства, реконструкции и модернизации систем водоснабжения и водоотведения по согласованию с центральным уполномоченным органом по бюджетному планированию;</w:t>
      </w:r>
    </w:p>
    <w:bookmarkEnd w:id="875"/>
    <w:bookmarkStart w:name="z2651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708) осуществление кредитования и субсидирования строительства, реконструкции и модернизации систем водоснабжения и водоотведения;</w:t>
      </w:r>
    </w:p>
    <w:bookmarkEnd w:id="876"/>
    <w:bookmarkStart w:name="z2652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709) разработка и утверждение порядка аттестации экспертов, осуществляющих экспертные работы и инжиниринговые услуги в сфере архитектурной, градостроительной и строительной деятельности;</w:t>
      </w:r>
    </w:p>
    <w:bookmarkEnd w:id="877"/>
    <w:bookmarkStart w:name="z2653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710) разработка и утверждение порядка организации разработки, согласования, утверждения, регистрации и введения в действие (приостановления действия, отмены) государственных нормативов в области архитектуры, градостроительства и строительства;</w:t>
      </w:r>
    </w:p>
    <w:bookmarkEnd w:id="878"/>
    <w:bookmarkStart w:name="z2654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711) разработка и утверждение правил содержания общего имущества объекта кондоминиума;</w:t>
      </w:r>
    </w:p>
    <w:bookmarkEnd w:id="879"/>
    <w:bookmarkStart w:name="z2655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712) разработка и утверждение перечня коммунальных услуг и типовых правил предоставления коммунальных услуг;</w:t>
      </w:r>
    </w:p>
    <w:bookmarkEnd w:id="880"/>
    <w:bookmarkStart w:name="z2656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713) разработка и утверждение правил организации деятельности жилищно-строительного кооператива и оплаты паевых взносов членами жилищно-строительного кооператива и типовых форм договора участия в жилищно-строительном кооперативе, а также типового устава жилищно-строительного кооператива;</w:t>
      </w:r>
    </w:p>
    <w:bookmarkEnd w:id="881"/>
    <w:bookmarkStart w:name="z2657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714) разработка и утверждение типового устава объединения собственников имущества многоквартирного жилого дома;</w:t>
      </w:r>
    </w:p>
    <w:bookmarkEnd w:id="882"/>
    <w:bookmarkStart w:name="z2658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715) разработка и утверждение правил регистрации местными исполнительными органами договоров участия в жилищно-строительном кооперативе;</w:t>
      </w:r>
    </w:p>
    <w:bookmarkEnd w:id="883"/>
    <w:bookmarkStart w:name="z2659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716) разработка и утверждение проверочных листов и критериев оценки степени риска в пределах границ населенных пунктов на объектах социальной инфраструктуры в сферах управления жилищным фондом, газа и газоснабжения;</w:t>
      </w:r>
    </w:p>
    <w:bookmarkEnd w:id="884"/>
    <w:bookmarkStart w:name="z2660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717) разработка и утверждение типового договора простого товарищества о совместной деятельности;</w:t>
      </w:r>
    </w:p>
    <w:bookmarkEnd w:id="885"/>
    <w:bookmarkStart w:name="z2661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718) разработка и утверждение типового договора найма жилища;</w:t>
      </w:r>
    </w:p>
    <w:bookmarkEnd w:id="886"/>
    <w:bookmarkStart w:name="z2662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719) участие в разработке профессиональных стандартов, отраслевых рамок квалификаций, образовательных программ подготовки кадров, создании системы сертификации, подтверждения и повышения квалификации специалистов по управлению и содержанию многоквартирных жилых домов;</w:t>
      </w:r>
    </w:p>
    <w:bookmarkEnd w:id="887"/>
    <w:bookmarkStart w:name="z2663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720) разработка и утверждение порядка проведения капитального ремонта общего имущества объекта кондоминиума;</w:t>
      </w:r>
    </w:p>
    <w:bookmarkEnd w:id="888"/>
    <w:bookmarkStart w:name="z2664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721) разработка и утверждение правил формирования, обработки, а также централизованного сбора и хранения информации в электронной форме, в том числе функционирования объектов информатизации в сфере жилищных отношений и жилищно-коммунального хозяйства по согласованию с уполномоченным органом в сфере информатизации;</w:t>
      </w:r>
    </w:p>
    <w:bookmarkEnd w:id="889"/>
    <w:bookmarkStart w:name="z2665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722) разработка и утверждение типовых форм договоров между объединением собственников имущества или простым товариществом с управляющим многоквартирным жилым домом, или управляющей компанией, или субъектами сервисной деятельности;</w:t>
      </w:r>
    </w:p>
    <w:bookmarkEnd w:id="890"/>
    <w:bookmarkStart w:name="z2666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723) разработка и утверждение форм ежемесячного и годового отчетов по управлению объектом кондоминиума и содержанию общего имущества объекта кондоминиума;</w:t>
      </w:r>
    </w:p>
    <w:bookmarkEnd w:id="891"/>
    <w:bookmarkStart w:name="z2667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724) разработка и утверждение типовых договоров сотрудничества между объединением собственников имущества или простым товариществом, или управляющим многоквартирным жилым домом, или управляющей компанией и организациями, предоставляющими коммунальные услуги;</w:t>
      </w:r>
    </w:p>
    <w:bookmarkEnd w:id="892"/>
    <w:bookmarkStart w:name="z2668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725) разработка и утверждение правил использования единовременных пенсионных выплат для улучшения жилищных условий в соответствии с законодательством Республики Казахстан;</w:t>
      </w:r>
    </w:p>
    <w:bookmarkEnd w:id="893"/>
    <w:bookmarkStart w:name="z2669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726) разработка и утверждение правил определения стоимости строительства объектов за счет государственных инвестиций и средств субъектов квазигосударственного сектора;</w:t>
      </w:r>
    </w:p>
    <w:bookmarkEnd w:id="894"/>
    <w:bookmarkStart w:name="z2670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727) разработка и утверждение правил формирования и ведения государственного банка проектов строительства, а также предоставления технико-экономических обоснований, типовых проектов и проектной (проектно-сметной) документации;</w:t>
      </w:r>
    </w:p>
    <w:bookmarkEnd w:id="895"/>
    <w:bookmarkStart w:name="z2671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728) разработка и утверждение правил формирования единого государственного реестра новых технологий в строительстве;</w:t>
      </w:r>
    </w:p>
    <w:bookmarkEnd w:id="896"/>
    <w:bookmarkStart w:name="z2672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729) разработка и утверждение правил проведения комплексной градостроительной экспертизы градостроительных проектов всех уровней;</w:t>
      </w:r>
    </w:p>
    <w:bookmarkEnd w:id="897"/>
    <w:bookmarkStart w:name="z2673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730) разработка и утверждение правил определения стоимости работ по проведению комплексной вневедомственной экспертизы проектов строительства объектов, а также комплексной градостроительной экспертизы проектов градостроительного планирования территорий различного уровня;</w:t>
      </w:r>
    </w:p>
    <w:bookmarkEnd w:id="898"/>
    <w:bookmarkStart w:name="z2674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731) разработка и утверждение правил осуществления технического обследования надежности и устойчивости зданий и сооружений;</w:t>
      </w:r>
    </w:p>
    <w:bookmarkEnd w:id="899"/>
    <w:bookmarkStart w:name="z2675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732) определение порядка формирования и ведения архитектурных, градостроительных и строительных каталогов;</w:t>
      </w:r>
    </w:p>
    <w:bookmarkEnd w:id="900"/>
    <w:bookmarkStart w:name="z2676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733) разработка и утверждение порядка оказания инжиниринговых услуг по управлению проектом строительства объектов и квалификационных требований, предъявляемых организациям, оказывающим услуги по управлению проектом;</w:t>
      </w:r>
    </w:p>
    <w:bookmarkEnd w:id="901"/>
    <w:bookmarkStart w:name="z2677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734) разработка и утверждение правил и разрешительных требований по аттестации инженерно-технических работников, участвующих в процессе проектирования и строительства;</w:t>
      </w:r>
    </w:p>
    <w:bookmarkEnd w:id="902"/>
    <w:bookmarkStart w:name="z2678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735) разработка и утверждение правил и разрешительных требований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строительства;</w:t>
      </w:r>
    </w:p>
    <w:bookmarkEnd w:id="903"/>
    <w:bookmarkStart w:name="z2679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736) разработка и утверждение правил и разрешительных требований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bookmarkEnd w:id="904"/>
    <w:bookmarkStart w:name="z2680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737) разработка и утверждение правил по аккредитации организаций по управлению проектами в области архитектуры, градостроительства и строительства;</w:t>
      </w:r>
    </w:p>
    <w:bookmarkEnd w:id="905"/>
    <w:bookmarkStart w:name="z2681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738) разработка и утверждение типовых правил расчета норм потребления коммунальных услуг по электроснабжению и теплоснабжению для потребителей, не имеющих приборов учета;</w:t>
      </w:r>
    </w:p>
    <w:bookmarkEnd w:id="906"/>
    <w:bookmarkStart w:name="z2682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739) разработка и утверждение правил кредитования строительства, реконструкции и модернизации систем водоснабжения и водоотведения по согласованию с центральным уполномоченным органом по бюджетному планированию;</w:t>
      </w:r>
    </w:p>
    <w:bookmarkEnd w:id="907"/>
    <w:bookmarkStart w:name="z2683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740) разработка и утверждение правил субсидирования строительства, реконструкции и модернизации систем водоснабжения и водоотведения по согласованию с центральным уполномоченным органом по бюджетному планированию;</w:t>
      </w:r>
    </w:p>
    <w:bookmarkEnd w:id="908"/>
    <w:bookmarkStart w:name="z2684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741) осуществление кредитования и субсидирования строительства, реконструкции и модернизации систем водоснабжения и водоотведения;</w:t>
      </w:r>
    </w:p>
    <w:bookmarkEnd w:id="909"/>
    <w:bookmarkStart w:name="z2685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742) разработка и утверждение правил предоставления субсидий для возмещения части ставки вознаграждения по ипотечным жилищным займам, выданным банками второго уровня населению, через субъектов квазигосударственного сектора по согласованию с центральным уполномоченным органом по бюджетному планированию;</w:t>
      </w:r>
    </w:p>
    <w:bookmarkEnd w:id="910"/>
    <w:bookmarkStart w:name="z2686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743) разработка и утверждение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строительства;</w:t>
      </w:r>
    </w:p>
    <w:bookmarkEnd w:id="911"/>
    <w:bookmarkStart w:name="z2687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744) разработка и утверждение правил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пунктах;</w:t>
      </w:r>
    </w:p>
    <w:bookmarkEnd w:id="912"/>
    <w:bookmarkStart w:name="z2688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745) разработка и утверждение правил субсидирования затрат организаций в сфере передачи и снабжения электрической энергией,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активов;</w:t>
      </w:r>
    </w:p>
    <w:bookmarkEnd w:id="913"/>
    <w:bookmarkStart w:name="z2689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746) разработка и утверждение правил, определяющих порядок ведения портала и информационных систем для организации проведения строительства по принципу "одного окна";</w:t>
      </w:r>
    </w:p>
    <w:bookmarkEnd w:id="914"/>
    <w:bookmarkStart w:name="z2690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747) разработка и утверждение правил осуществления инженерно-геологических изысканий;</w:t>
      </w:r>
    </w:p>
    <w:bookmarkEnd w:id="915"/>
    <w:bookmarkStart w:name="z2691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748) разработка и утверждение правил разработки, согласования и утверждения градостроительных проектов (проектов детальной планировки и проектов застройки);</w:t>
      </w:r>
    </w:p>
    <w:bookmarkEnd w:id="916"/>
    <w:bookmarkStart w:name="z2692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749) разработка и утверждение порядка организации разработки, согласования, утверждения, регистрации и введения в действие (приостановления действия, отмены) государственных нормативов в области архитектуры, градостроительства и строительства;</w:t>
      </w:r>
    </w:p>
    <w:bookmarkEnd w:id="917"/>
    <w:bookmarkStart w:name="z2693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750) проведение публичных слушаний при рассмотрении заявок субъектов государственной монополии в соответствии с правилами ценообразования на товары, работы, услуги, производимые и реализуемые субъектом государственной монополии;</w:t>
      </w:r>
    </w:p>
    <w:bookmarkEnd w:id="918"/>
    <w:bookmarkStart w:name="z2694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751) разработка и утверждение методики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водоснабжения;</w:t>
      </w:r>
    </w:p>
    <w:bookmarkEnd w:id="919"/>
    <w:bookmarkStart w:name="z2695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752) разработка и утверждение правил выдачи решения на проведение комплекса работ по постутилизации объектов (снос зданий и сооружений);</w:t>
      </w:r>
    </w:p>
    <w:bookmarkEnd w:id="920"/>
    <w:bookmarkStart w:name="z2696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753) осуществление субсидирования части ставки вознаграждения по ипотечным жилищным займам, выданным банками второго уровня населению;</w:t>
      </w:r>
    </w:p>
    <w:bookmarkEnd w:id="921"/>
    <w:bookmarkStart w:name="z2697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754) организация и осуществление взаимодействия с Вооруженными Силами Республики Казахстан, другими войсками и воинскими формированиями, специальными государственными и правоохранительными органами Республики Казахстан в области оборонной промышленности и государственного оборонного заказа;</w:t>
      </w:r>
    </w:p>
    <w:bookmarkEnd w:id="922"/>
    <w:bookmarkStart w:name="z2698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755) участие в организации текущего и перспективного планирования обеспечения нужд обороны, безопасности и правопорядка в государстве необходимыми видами вооружения, военной, автомобильной и специальной техники, технических и специальных средств;</w:t>
      </w:r>
    </w:p>
    <w:bookmarkEnd w:id="923"/>
    <w:bookmarkStart w:name="z2699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756) организация и осуществление взаимодействия с центральными исполнительными органами, государственными органами, непосредственно подчиненными и подотчетными Президенту Республики Казахстан, их ведомствами в области военно-технического сотрудничества;</w:t>
      </w:r>
    </w:p>
    <w:bookmarkEnd w:id="924"/>
    <w:bookmarkStart w:name="z2700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757) формирование, разработка и утверждение реестра отечественных производителей товаров (продукции) военного назначения, товаров (продукции) двойного назначения (применения) и отечественных поставщиков работ военного назначения и услуг военного назначения государственного оборонного заказа в соответствии с правилами формирования, размещения и выполнения государственного оборонного заказа;</w:t>
      </w:r>
    </w:p>
    <w:bookmarkEnd w:id="925"/>
    <w:bookmarkStart w:name="z2701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758) формирование и представление государственного оборонного заказа на утверждение Правительству Республики Казахстан и доведение задания утвержденного государственного оборонного заказа до исполнителей государственного оборонного заказа в соответствии с правилами формирования, размещения и выполнения государственного оборонного заказа;</w:t>
      </w:r>
    </w:p>
    <w:bookmarkEnd w:id="926"/>
    <w:bookmarkStart w:name="z2702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759) организация и проведение мероприятий по развитию оборонно-промышленного потенциала;</w:t>
      </w:r>
    </w:p>
    <w:bookmarkEnd w:id="927"/>
    <w:bookmarkStart w:name="z2703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760) принятие решений и определение порядка мер государственной поддержки организациям оборонно-промышленного комп лекса;</w:t>
      </w:r>
    </w:p>
    <w:bookmarkEnd w:id="928"/>
    <w:bookmarkStart w:name="z2704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761) формирование предложений для включения в государственный образовательный заказ по определению перечня специальностей, по которым требуется подготовка специалистов для оборонно-промышленного комплекса, с учетом проводимого организациями оборонно-промышленного комплекса мониторинга текущих и перспективных потребностей в квалифицированных кадровых ресурсах;</w:t>
      </w:r>
    </w:p>
    <w:bookmarkEnd w:id="929"/>
    <w:bookmarkStart w:name="z2705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762) разработка и утверждение правил сертификации и выдачи сертификата организации по техническому обслуживанию и ремонту авиационной техники государственной авиации;</w:t>
      </w:r>
    </w:p>
    <w:bookmarkEnd w:id="930"/>
    <w:bookmarkStart w:name="z2706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763) разработка и утверждение сертификационных требований к организациям по техническому обслуживанию и ремонту авиационной техники государственной авиации;</w:t>
      </w:r>
    </w:p>
    <w:bookmarkEnd w:id="931"/>
    <w:bookmarkStart w:name="z2707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764) разработка и утверждение правил оборота вооружения и военной техники;</w:t>
      </w:r>
    </w:p>
    <w:bookmarkEnd w:id="932"/>
    <w:bookmarkStart w:name="z2841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764-1) разработка правил передачи имущества между правоохранительными и специальными государственными органами, Вооруженными Силами Республики Казахстан, другими войсками и воинскими формированиями во время введения чрезвычайного или военного положения на всей территории Республики Казахстан и в отдельных ее местностях;</w:t>
      </w:r>
    </w:p>
    <w:bookmarkEnd w:id="933"/>
    <w:bookmarkStart w:name="z2708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765) разработка перечня субъектов, имеющих право пользования вооружением и военной техникой;</w:t>
      </w:r>
    </w:p>
    <w:bookmarkEnd w:id="934"/>
    <w:bookmarkStart w:name="z2709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766) осуществление государственного контроля за оборотом вооружения и военной техники;</w:t>
      </w:r>
    </w:p>
    <w:bookmarkEnd w:id="935"/>
    <w:bookmarkStart w:name="z2710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767) разработка правил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объектов;</w:t>
      </w:r>
    </w:p>
    <w:bookmarkEnd w:id="936"/>
    <w:bookmarkStart w:name="z2711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768) распоряжение неиспользуемым имуществом и принятие решений о передаче, реализации и ликвидации посредством уничтожения, утилизации, захоронения и переработке неиспользуемого имущества в порядке, определенном Правительством Республики Казахстан, и передача неиспользуемого имущества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обществ;</w:t>
      </w:r>
    </w:p>
    <w:bookmarkEnd w:id="937"/>
    <w:bookmarkStart w:name="z2712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769) разработка и утверждение правил разработки, согласования, утверждения, регистрации, учета, изменения, пересмотра, отмены и введения в действие военных национальных стандартов, используемых для нужд Вооруженных Сил Республики Казахстан, других войск и воинских формирований;</w:t>
      </w:r>
    </w:p>
    <w:bookmarkEnd w:id="938"/>
    <w:bookmarkStart w:name="z2713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770) разработка и утверждение, отмена, приостановление технических регламентов, а также внесение изменений и (или) дополнений в технические регламенты по вопросам, входящим в компетенцию, по согласованию с уполномоченным органом в области технического регулирования;</w:t>
      </w:r>
    </w:p>
    <w:bookmarkEnd w:id="939"/>
    <w:bookmarkStart w:name="z2714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771) создание экспертных советов в области технического регулирования;</w:t>
      </w:r>
    </w:p>
    <w:bookmarkEnd w:id="940"/>
    <w:bookmarkStart w:name="z2715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772) утверждение состава экспертных советов в области технического регулирования и положения о них;</w:t>
      </w:r>
    </w:p>
    <w:bookmarkEnd w:id="941"/>
    <w:bookmarkStart w:name="z2716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773) разработка и утверждение совместно с Министерством обороны Республики Казахстан совместных действий по уничтожению боеприпасов, отнесенных к неиспользуемому имуществу;</w:t>
      </w:r>
    </w:p>
    <w:bookmarkEnd w:id="942"/>
    <w:bookmarkStart w:name="z2717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774) внесение предложений в Правительство Республики Казахстан по введению мер государственного стимулирования промышленности, определению порядка применения, а также их отмене;</w:t>
      </w:r>
    </w:p>
    <w:bookmarkEnd w:id="943"/>
    <w:bookmarkStart w:name="z2718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775) внесение предложений в Правительство Республики Казахстан по введению элементов промышленно-инновационной инфраструктуры, а также определению порядка их создания и функционирования;</w:t>
      </w:r>
    </w:p>
    <w:bookmarkEnd w:id="944"/>
    <w:bookmarkStart w:name="z2719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776) формирование и ведение реестра территориальных кластеров;</w:t>
      </w:r>
    </w:p>
    <w:bookmarkEnd w:id="945"/>
    <w:bookmarkStart w:name="z2720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777) содействие развитию национальных систем промышленной кооперации и субконтрактации, в том числе в рамках участия в международных системах промышленной кооперации и субконтрактации;</w:t>
      </w:r>
    </w:p>
    <w:bookmarkEnd w:id="946"/>
    <w:bookmarkStart w:name="z2721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778) определение отраслевых центров технологических компетенций по рекомендации Совета по технологической политике;</w:t>
      </w:r>
    </w:p>
    <w:bookmarkEnd w:id="947"/>
    <w:bookmarkStart w:name="z2722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779) проведение мониторинга исполнения заключенного соглашения о повышении конкурентоспособности;</w:t>
      </w:r>
    </w:p>
    <w:bookmarkEnd w:id="948"/>
    <w:bookmarkStart w:name="z2723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780) оказание содействия субъектам промышленно-инновационной деятельности по вхождению в глобальные цепочки добавленной стоимости, в том числе путем применения технической документации на производство новых видов товаров и мировых производственных франшиз ведущих мировых производителей, лидирующих по конкретным товарам;</w:t>
      </w:r>
    </w:p>
    <w:bookmarkEnd w:id="949"/>
    <w:bookmarkStart w:name="z2724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781) ежегодное утверждение перечня товаров обрабатывающей промышленности, в том числе приобретаемых в рамках осуществляемых работ и оказываемых услуг, необходимых для обеспечения потребностей национальной экономики, и размещение его в базе данных товаров, работ, услуг и их поставщиков для информирования потенциальных поставщиков;</w:t>
      </w:r>
    </w:p>
    <w:bookmarkEnd w:id="950"/>
    <w:bookmarkStart w:name="z2725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782) формирование и ведение базы данных товаров, работ, услуг и их поставщиков с привлечением национального института развития в области развития внутристрановой ценности в целях обеспечения самодостаточности национальной экономики;</w:t>
      </w:r>
    </w:p>
    <w:bookmarkEnd w:id="951"/>
    <w:bookmarkStart w:name="z2726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783) осуществление сбора информации о потребностях субъектов деятельности в сфере промышленности в научных исследованиях и разработках и направление для размещения на интернет-ресурсе уполномоченного органа в области науки и периодических печатных изданиях в целях привлечения научных организаций для осуществления научных исследований и разработок;</w:t>
      </w:r>
    </w:p>
    <w:bookmarkEnd w:id="952"/>
    <w:bookmarkStart w:name="z2727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784) поиск и проведение переговоров с потенциальными инвесторами, в том числе иностранными, с целью привлечения их к участию в реализации промышленно-инновационных проектов;</w:t>
      </w:r>
    </w:p>
    <w:bookmarkEnd w:id="953"/>
    <w:bookmarkStart w:name="z2728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785) привлечение субъектов промышленно-инновационной деятельности к участию в бизнес-форумах, конференциях и семинарах по инвестиционной тематике;</w:t>
      </w:r>
    </w:p>
    <w:bookmarkEnd w:id="954"/>
    <w:bookmarkStart w:name="z2729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786) распространение информации о промышленно-инновационных проектах в средствах массовой информации, в том числе иностранных, посредством загранучреждений, а также через иностранные дипломатические и приравненные к ним представительства и консульские учреждения на территории Республики Казахстан;</w:t>
      </w:r>
    </w:p>
    <w:bookmarkEnd w:id="955"/>
    <w:bookmarkStart w:name="z2730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787) стимулирование действующих инвесторов на осуществление реинвестирования;</w:t>
      </w:r>
    </w:p>
    <w:bookmarkEnd w:id="956"/>
    <w:bookmarkStart w:name="z2731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788) привлечение инвесторов, в том числе иностранных, для создания совместных производств;</w:t>
      </w:r>
    </w:p>
    <w:bookmarkEnd w:id="957"/>
    <w:bookmarkStart w:name="z2732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789) принятие мер по снижению углеродного следа, которые могут включать следующие направления: расширение производства таких товаров, стимулирование приобретения товаров, в том числе в соответствии с законодательством Республики Казахстан о государственных закупках, повышение привлекательности их эксплуатации и иные меры, предусмотренные законодательством Республики Казахстан;</w:t>
      </w:r>
    </w:p>
    <w:bookmarkEnd w:id="958"/>
    <w:bookmarkStart w:name="z2821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789-1)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959"/>
    <w:bookmarkStart w:name="z2822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789-2) создание совета по взаимодействию и сотрудничеству с неправительственными организациями;</w:t>
      </w:r>
    </w:p>
    <w:bookmarkEnd w:id="960"/>
    <w:bookmarkStart w:name="z2823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789-3)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961"/>
    <w:bookmarkStart w:name="z2824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789-4)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962"/>
    <w:bookmarkStart w:name="z2825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789-5)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 </w:t>
      </w:r>
    </w:p>
    <w:bookmarkEnd w:id="963"/>
    <w:bookmarkStart w:name="z2826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789-6)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964"/>
    <w:bookmarkStart w:name="z2827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789-7)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965"/>
    <w:bookmarkStart w:name="z2828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789-8)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966"/>
    <w:bookmarkStart w:name="z2829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789-9)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967"/>
    <w:bookmarkStart w:name="z2830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789-10)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968"/>
    <w:bookmarkStart w:name="z2831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789-11)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End w:id="969"/>
    <w:bookmarkStart w:name="z2949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789-12) установление цен на товары (работы, услуги), производимые и (или) реализуемые субъектами государственной монополии и специального права, по согласованию с антимонопольным органом;</w:t>
      </w:r>
    </w:p>
    <w:bookmarkEnd w:id="970"/>
    <w:bookmarkStart w:name="z2950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789-12) разработка и утверждение профессионального стандарта для энергоаудиторов;</w:t>
      </w:r>
    </w:p>
    <w:bookmarkEnd w:id="971"/>
    <w:bookmarkStart w:name="z2951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789-13)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972"/>
    <w:bookmarkStart w:name="z2952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789-14) выработка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973"/>
    <w:bookmarkStart w:name="z2953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789-15)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974"/>
    <w:bookmarkStart w:name="z2954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789-16) внесение предложений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975"/>
    <w:bookmarkStart w:name="z2955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789-17) разработка и утверждение положения об отраслевых советах по профессиональным квалификациям;</w:t>
      </w:r>
    </w:p>
    <w:bookmarkEnd w:id="976"/>
    <w:bookmarkStart w:name="z273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790) осуществление иных полномочий,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9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07.12.2022 </w:t>
      </w:r>
      <w:r>
        <w:rPr>
          <w:rFonts w:ascii="Times New Roman"/>
          <w:b w:val="false"/>
          <w:i w:val="false"/>
          <w:color w:val="00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20.01.2023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11.05.2023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12.05.2023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01.09.2023 </w:t>
      </w:r>
      <w:r>
        <w:rPr>
          <w:rFonts w:ascii="Times New Roman"/>
          <w:b w:val="false"/>
          <w:i w:val="false"/>
          <w:color w:val="00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04.09.2023 </w:t>
      </w:r>
      <w:r>
        <w:rPr>
          <w:rFonts w:ascii="Times New Roman"/>
          <w:b w:val="false"/>
          <w:i w:val="false"/>
          <w:color w:val="00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04.09.2023).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4" w:id="9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978"/>
    <w:bookmarkStart w:name="z273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979"/>
    <w:bookmarkStart w:name="z273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назначается на должность и освобождается от должности в соответствии с законодательством Республики Казахстан.</w:t>
      </w:r>
    </w:p>
    <w:bookmarkEnd w:id="980"/>
    <w:bookmarkStart w:name="z273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имеет заместителей (вице-министров),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81"/>
    <w:bookmarkStart w:name="z273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982"/>
    <w:bookmarkStart w:name="z273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регулируемой сфере;</w:t>
      </w:r>
    </w:p>
    <w:bookmarkEnd w:id="983"/>
    <w:bookmarkStart w:name="z274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своих заместителей;</w:t>
      </w:r>
    </w:p>
    <w:bookmarkEnd w:id="984"/>
    <w:bookmarkStart w:name="z274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возлагает на одного из вице-министров полномочия по подписанию документов, адресованных руководству Правительства и Руководителю Канцелярии Премьер-Министра Республики Казахстан;</w:t>
      </w:r>
    </w:p>
    <w:bookmarkEnd w:id="985"/>
    <w:bookmarkStart w:name="z274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руководителем аппарата назначает на должности и освобождает от должностей заместителей руководителей ведомств;</w:t>
      </w:r>
    </w:p>
    <w:bookmarkEnd w:id="986"/>
    <w:bookmarkStart w:name="z274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отменяет или приостанавливает полностью или в части действие актов ведомств;</w:t>
      </w:r>
    </w:p>
    <w:bookmarkEnd w:id="987"/>
    <w:bookmarkStart w:name="z274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Министерство в Парламенте Республики Казахстан, государственных органах и иных организациях;</w:t>
      </w:r>
    </w:p>
    <w:bookmarkEnd w:id="988"/>
    <w:bookmarkStart w:name="z274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регламент работы Министерства;</w:t>
      </w:r>
    </w:p>
    <w:bookmarkEnd w:id="989"/>
    <w:bookmarkStart w:name="z274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согласовывает и визирует проекты нормативных правовых актов, поступивших на согласование в Министерство;</w:t>
      </w:r>
    </w:p>
    <w:bookmarkEnd w:id="990"/>
    <w:bookmarkStart w:name="z274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противодействию коррупции в Министерстве и несет за это персональную ответственность;</w:t>
      </w:r>
    </w:p>
    <w:bookmarkEnd w:id="991"/>
    <w:bookmarkStart w:name="z274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законами Республики Казахстан.</w:t>
      </w:r>
    </w:p>
    <w:bookmarkEnd w:id="992"/>
    <w:bookmarkStart w:name="z274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Министра в период его отсутствия осуществляется лицом, его замещающим в соответствии с действующим законодательством.</w:t>
      </w:r>
    </w:p>
    <w:bookmarkEnd w:id="993"/>
    <w:bookmarkStart w:name="z275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994"/>
    <w:bookmarkStart w:name="z275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995"/>
    <w:bookmarkStart w:name="z2752" w:id="9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996"/>
    <w:bookmarkStart w:name="z275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997"/>
    <w:bookmarkStart w:name="z275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98"/>
    <w:bookmarkStart w:name="z275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999"/>
    <w:bookmarkStart w:name="z275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00"/>
    <w:bookmarkStart w:name="z2757" w:id="1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1001"/>
    <w:bookmarkStart w:name="z275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1002"/>
    <w:bookmarkStart w:name="z2759" w:id="10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и его ведомств</w:t>
      </w:r>
    </w:p>
    <w:bookmarkEnd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08.09.2022 </w:t>
      </w:r>
      <w:r>
        <w:rPr>
          <w:rFonts w:ascii="Times New Roman"/>
          <w:b w:val="false"/>
          <w:i w:val="false"/>
          <w:color w:val="ff0000"/>
          <w:sz w:val="28"/>
        </w:rPr>
        <w:t>№ 670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05.10.2022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26.12.2022 </w:t>
      </w:r>
      <w:r>
        <w:rPr>
          <w:rFonts w:ascii="Times New Roman"/>
          <w:b w:val="false"/>
          <w:i w:val="false"/>
          <w:color w:val="ff0000"/>
          <w:sz w:val="28"/>
        </w:rPr>
        <w:t>№ 1061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30.12.2022 </w:t>
      </w:r>
      <w:r>
        <w:rPr>
          <w:rFonts w:ascii="Times New Roman"/>
          <w:b w:val="false"/>
          <w:i w:val="false"/>
          <w:color w:val="ff0000"/>
          <w:sz w:val="28"/>
        </w:rPr>
        <w:t>№ 1111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20.01.2023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28.08.2023 </w:t>
      </w:r>
      <w:r>
        <w:rPr>
          <w:rFonts w:ascii="Times New Roman"/>
          <w:b w:val="false"/>
          <w:i w:val="false"/>
          <w:color w:val="ff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76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Министерство:</w:t>
      </w:r>
    </w:p>
    <w:bookmarkEnd w:id="1004"/>
    <w:bookmarkStart w:name="z2937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"Казахстанский центр индустрии и экспорта "QazIndustry";</w:t>
      </w:r>
    </w:p>
    <w:bookmarkEnd w:id="1005"/>
    <w:bookmarkStart w:name="z2938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"Национальная компания "Казахстан инжиниринг" (Kazakhstan Engineering)";</w:t>
      </w:r>
    </w:p>
    <w:bookmarkEnd w:id="1006"/>
    <w:bookmarkStart w:name="z2939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"Управляющая компания специальной экономической зоны "Химический парк Тараз";</w:t>
      </w:r>
    </w:p>
    <w:bookmarkEnd w:id="1007"/>
    <w:bookmarkStart w:name="z2940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"Международный аэропорт Нурсултан Назарбаев".</w:t>
      </w:r>
    </w:p>
    <w:bookmarkEnd w:id="1008"/>
    <w:bookmarkStart w:name="z2767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индустриального развития Министерства индустрии и инфраструктурного развития Республики Казахстан:</w:t>
      </w:r>
    </w:p>
    <w:bookmarkEnd w:id="1009"/>
    <w:bookmarkStart w:name="z2768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акционерные общества:</w:t>
      </w:r>
    </w:p>
    <w:bookmarkEnd w:id="1010"/>
    <w:bookmarkStart w:name="z2769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"Институт развития электроэнергетики и энергосбережения (Казахэнергоэкспертиза)";</w:t>
      </w:r>
    </w:p>
    <w:bookmarkEnd w:id="10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Правительства РК от 05.10.2022 </w:t>
      </w:r>
      <w:r>
        <w:rPr>
          <w:rFonts w:ascii="Times New Roman"/>
          <w:b w:val="false"/>
          <w:i w:val="false"/>
          <w:color w:val="00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1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республиканские государственные предприятия:</w:t>
      </w:r>
    </w:p>
    <w:bookmarkEnd w:id="1012"/>
    <w:bookmarkStart w:name="z2772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"Жезказганредмет" Комитета индустриального развития Министерства индустрии и инфраструктурного развития Республики Казахстан;</w:t>
      </w:r>
    </w:p>
    <w:bookmarkEnd w:id="1013"/>
    <w:bookmarkStart w:name="z2773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"Национальный центр по комплексной переработке минерального сырья Республики Казахстан" Комитета индустриального развития Министерства индустрии и инфраструктурного развития Республики Казахстан;</w:t>
      </w:r>
    </w:p>
    <w:bookmarkEnd w:id="1014"/>
    <w:bookmarkStart w:name="z2774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предприятие на праве хозяйственного ведения "Национальный центр технологического прогнозирования" Комитета индустриального развития Министерства индустрии и инфраструктурного развития Республики Казахстан.</w:t>
      </w:r>
    </w:p>
    <w:bookmarkEnd w:id="1015"/>
    <w:bookmarkStart w:name="z2941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товарищество с ограниченной ответственностью:</w:t>
      </w:r>
    </w:p>
    <w:bookmarkEnd w:id="1016"/>
    <w:bookmarkStart w:name="z2942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"Научно-производственный центр агроинженерии".</w:t>
      </w:r>
    </w:p>
    <w:bookmarkEnd w:id="1017"/>
    <w:bookmarkStart w:name="z2775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автомобильных дорог Министерства индустрии и инфраструктурного развития Республики Казахстан:</w:t>
      </w:r>
    </w:p>
    <w:bookmarkEnd w:id="1018"/>
    <w:bookmarkStart w:name="z2943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1019"/>
    <w:bookmarkStart w:name="z2944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"Национальная компания "ҚазАвтоЖол";</w:t>
      </w:r>
    </w:p>
    <w:bookmarkEnd w:id="1020"/>
    <w:bookmarkStart w:name="z2945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"Казахстанский дорожный научно-исследовательский институт";</w:t>
      </w:r>
    </w:p>
    <w:bookmarkEnd w:id="1021"/>
    <w:bookmarkStart w:name="z2946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предприятие: </w:t>
      </w:r>
    </w:p>
    <w:bookmarkEnd w:id="1022"/>
    <w:bookmarkStart w:name="z2947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"Национальный центр качества дорожных активов" Комитета автомобильных дорог Министерства индустрии и инфраструктурного развития Республики Казахстан.</w:t>
      </w:r>
    </w:p>
    <w:bookmarkEnd w:id="1023"/>
    <w:bookmarkStart w:name="z278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гражданской авиации Министерства индустрии и инфраструктурного развития Республики Казахстан:</w:t>
      </w:r>
    </w:p>
    <w:bookmarkEnd w:id="1024"/>
    <w:bookmarkStart w:name="z278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общество:</w:t>
      </w:r>
    </w:p>
    <w:bookmarkEnd w:id="1025"/>
    <w:bookmarkStart w:name="z278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"Авиационная администрация Казахстана";</w:t>
      </w:r>
    </w:p>
    <w:bookmarkEnd w:id="1026"/>
    <w:bookmarkStart w:name="z278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предприятия:</w:t>
      </w:r>
    </w:p>
    <w:bookmarkEnd w:id="1027"/>
    <w:bookmarkStart w:name="z278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"Казаэронавигация" Комитета гражданской авиации Министерства индустрии и инфраструктурного развития Республики Казахстан.</w:t>
      </w:r>
    </w:p>
    <w:bookmarkEnd w:id="1028"/>
    <w:bookmarkStart w:name="z278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транспорта Министерства индустрии и инфраструктурного развития Республики Казахстан:</w:t>
      </w:r>
    </w:p>
    <w:bookmarkEnd w:id="1029"/>
    <w:bookmarkStart w:name="z278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казенное предприятие:</w:t>
      </w:r>
    </w:p>
    <w:bookmarkEnd w:id="1030"/>
    <w:bookmarkStart w:name="z278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казенное предприятие "Қазақстан су жолдары" Комитета транспорта Министерства индустрии и инфраструктурного развития Республики Казахстан.</w:t>
      </w:r>
    </w:p>
    <w:bookmarkEnd w:id="1031"/>
    <w:bookmarkStart w:name="z278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делам строительства и жилищно-коммунального хозяйства Министерства индустрии и инфраструктурного развития Республики Казахстан:</w:t>
      </w:r>
    </w:p>
    <w:bookmarkEnd w:id="1032"/>
    <w:bookmarkStart w:name="z278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государственные предприятия:</w:t>
      </w:r>
    </w:p>
    <w:bookmarkEnd w:id="1033"/>
    <w:bookmarkStart w:name="z279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"Государственная вневедомственная экспертиза проектов" Комитета по делам строительства и жилищно-коммунального хозяйства Министерства индустрии и инфраструктурного развития Республики Казахстан (РГП "Госэкспертиза");</w:t>
      </w:r>
    </w:p>
    <w:bookmarkEnd w:id="1034"/>
    <w:bookmarkStart w:name="z279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"Республиканский центр государственного градостроительного планирования и кадастра" Комитета по делам строительства и жилищно-коммунального хозяйства Министерства индустрии и инфраструктурного развития Республики Казахстан;</w:t>
      </w:r>
    </w:p>
    <w:bookmarkEnd w:id="1035"/>
    <w:bookmarkStart w:name="z279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1036"/>
    <w:bookmarkStart w:name="z279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"Казахский научно-исследовательский и проектный институт строительства и архитектуры";</w:t>
      </w:r>
    </w:p>
    <w:bookmarkEnd w:id="10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Правительства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1111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8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"Казахстанский центр модернизации и развития жилищно-коммунального хозяйства".</w:t>
      </w:r>
    </w:p>
    <w:bookmarkEnd w:id="1038"/>
    <w:bookmarkStart w:name="z279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Комитет государственного оборонного заказа Министерства индустрии и инфраструктурного развития Республики Казахстан:</w:t>
      </w:r>
    </w:p>
    <w:bookmarkEnd w:id="1039"/>
    <w:bookmarkStart w:name="z279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предприятие:</w:t>
      </w:r>
    </w:p>
    <w:bookmarkEnd w:id="1040"/>
    <w:bookmarkStart w:name="z279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"Қазарнаулыэкспорт (Казспецэкспорт)" Комитета государственного оборонного заказа Министерства индустрии и инфраструктурного развития Республики Казахстан.</w:t>
      </w:r>
    </w:p>
    <w:bookmarkEnd w:id="1041"/>
    <w:bookmarkStart w:name="z2903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Комитет геологии Министерства индустрии и инфраструктурного развития Республики Казахстан:</w:t>
      </w:r>
    </w:p>
    <w:bookmarkEnd w:id="1042"/>
    <w:bookmarkStart w:name="z2904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акционерного общества "Национальная геологическая служба".</w:t>
      </w:r>
    </w:p>
    <w:bookmarkEnd w:id="10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8 в соответствии с постановлением Правительства РК от 20.01.2023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8" w:id="10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Министерства и его ведомств</w:t>
      </w:r>
    </w:p>
    <w:bookmarkEnd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30.12.2022 </w:t>
      </w:r>
      <w:r>
        <w:rPr>
          <w:rFonts w:ascii="Times New Roman"/>
          <w:b w:val="false"/>
          <w:i w:val="false"/>
          <w:color w:val="ff0000"/>
          <w:sz w:val="28"/>
        </w:rPr>
        <w:t>№ 1111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20.01.2023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799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транспорта Министерства индустрии и инфраструктурного развития Республики Казахстан:</w:t>
      </w:r>
    </w:p>
    <w:bookmarkEnd w:id="1045"/>
    <w:bookmarkStart w:name="z2800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"Инспекция транспортного контроля по Акмолинской области Комитета транспорта Министерства индустрии и инфраструктурного развития Республики Казахстан";</w:t>
      </w:r>
    </w:p>
    <w:bookmarkEnd w:id="1046"/>
    <w:bookmarkStart w:name="z2801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"Инспекция транспортного контроля по Актюбинской области Комитета транспорта Министерства индустрии и инфраструктурного развития Республики Казахстан";</w:t>
      </w:r>
    </w:p>
    <w:bookmarkEnd w:id="1047"/>
    <w:bookmarkStart w:name="z2802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"Инспекция транспортного контроля по Алматинской области Комитета транспорта Министерства индустрии и инфраструктурного развития Республики Казахстан";</w:t>
      </w:r>
    </w:p>
    <w:bookmarkEnd w:id="1048"/>
    <w:bookmarkStart w:name="z2803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"Инспекция транспортного контроля по городу Алматы Комитета транспорта Министерства индустрии и инфраструктурного развития Республики Казахстан";</w:t>
      </w:r>
    </w:p>
    <w:bookmarkEnd w:id="1049"/>
    <w:bookmarkStart w:name="z2804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"Инспекция транспортного контроля по городу Астане Комитета транспорта Министерства индустрии и инфраструктурного развития Республики Казахстан";</w:t>
      </w:r>
    </w:p>
    <w:bookmarkEnd w:id="1050"/>
    <w:bookmarkStart w:name="z2805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"Инспекция транспортного контроля по Атырауской области Комитета транспорта Министерства индустрии и инфраструктурного развития Республики Казахстан";</w:t>
      </w:r>
    </w:p>
    <w:bookmarkEnd w:id="1051"/>
    <w:bookmarkStart w:name="z2806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"Инспекция транспортного контроля по Восточно-Казахстанской области Комитета транспорта Министерства индустрии и инфраструктурного развития Республики Казахстан";</w:t>
      </w:r>
    </w:p>
    <w:bookmarkEnd w:id="1052"/>
    <w:bookmarkStart w:name="z2807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"Инспекция транспортного контроля по Жамбылской области Комитета транспорта Министерства индустрии и инфраструктурного развития Республики Казахстан";</w:t>
      </w:r>
    </w:p>
    <w:bookmarkEnd w:id="1053"/>
    <w:bookmarkStart w:name="z2808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"Инспекция транспортного контроля по Западно-Казахстанской области Комитета транспорта Министерства индустрии и инфраструктурного развития Республики Казахстан";</w:t>
      </w:r>
    </w:p>
    <w:bookmarkEnd w:id="1054"/>
    <w:bookmarkStart w:name="z2809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"Инспекция транспортного контроля по Карагандинской области Комитета транспорта Министерства индустрии и инфраструктурного развития Республики Казахстан";</w:t>
      </w:r>
    </w:p>
    <w:bookmarkEnd w:id="1055"/>
    <w:bookmarkStart w:name="z2810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учреждение "Инспекция транспортного контроля по Костанайской области Комитета транспорта Министерства индустрии и инфраструктурного развития Республики Казахстан";</w:t>
      </w:r>
    </w:p>
    <w:bookmarkEnd w:id="1056"/>
    <w:bookmarkStart w:name="z2811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учреждение "Инспекция транспортного контроля по Кызылординской области Комитета транспорта Министерства индустрии и инфраструктурного развития Республики Казахстан";</w:t>
      </w:r>
    </w:p>
    <w:bookmarkEnd w:id="1057"/>
    <w:bookmarkStart w:name="z2812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учреждение "Инспекция транспортного контроля по Мангистауской области Комитета транспорта Министерства индустрии и инфраструктурного развития Республики Казахстан";</w:t>
      </w:r>
    </w:p>
    <w:bookmarkEnd w:id="1058"/>
    <w:bookmarkStart w:name="z2813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учреждение "Инспекция транспортного контроля по Павлодарской области Комитета транспорта Министерства индустрии и инфраструктурного развития Республики Казахстан";</w:t>
      </w:r>
    </w:p>
    <w:bookmarkEnd w:id="1059"/>
    <w:bookmarkStart w:name="z2814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учреждение "Инспекция транспортного контроля по Северо-Казахстанской области Комитета транспорта Министерства индустрии и инфраструктурного развития Республики Казахстан";</w:t>
      </w:r>
    </w:p>
    <w:bookmarkEnd w:id="1060"/>
    <w:bookmarkStart w:name="z2815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учреждение "Инспекция транспортного контроля по Туркестанской области Комитета транспорта Министерства индустрии и инфраструктурного развития Республики Казахстан";</w:t>
      </w:r>
    </w:p>
    <w:bookmarkEnd w:id="1061"/>
    <w:bookmarkStart w:name="z2816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учреждение "Инспекция транспортного контроля по городу Шымкенту Комитета транспорта Министерства индустрии и инфраструктурного развития Республики Казахстан";</w:t>
      </w:r>
    </w:p>
    <w:bookmarkEnd w:id="1062"/>
    <w:bookmarkStart w:name="z2817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учреждение "Морская администрация портов Республики Казахстан" Комитета транспорта Министерства индустрии и инфраструктурного развития Республики Казахстан".</w:t>
      </w:r>
    </w:p>
    <w:bookmarkEnd w:id="1063"/>
    <w:bookmarkStart w:name="z2818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гражданской авиации Министерства индустрии и инфраструктурного развития Республики Казахстан:</w:t>
      </w:r>
    </w:p>
    <w:bookmarkEnd w:id="1064"/>
    <w:bookmarkStart w:name="z2819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"Межрегиональная инспекция по безопасности полетов Комитета гражданской авиации Министерства индустрии и инфраструктурного развития Республики Казахстан".</w:t>
      </w:r>
    </w:p>
    <w:bookmarkEnd w:id="1065"/>
    <w:bookmarkStart w:name="z2905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геологии Министерства индустрии и инфраструктурного развития Республики Казахстан:</w:t>
      </w:r>
    </w:p>
    <w:bookmarkEnd w:id="1066"/>
    <w:bookmarkStart w:name="z2906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"Северо-Казахстанский межрегиональный департамент геологии Комитета геологии Министерства индустрии и инфраструктурного развития Республики Казахстан "Севказнедра";</w:t>
      </w:r>
    </w:p>
    <w:bookmarkEnd w:id="1067"/>
    <w:bookmarkStart w:name="z2907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"Центрально-Казахстанский межрегиональный департамент геологии Комитета геологии Министерства индустрии и инфраструктурного развития Республики Казахстан "Центрказнедра";</w:t>
      </w:r>
    </w:p>
    <w:bookmarkEnd w:id="1068"/>
    <w:bookmarkStart w:name="z2908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"Южно-Казахстанский межрегиональный департамент геологии Комитета геологии Министерства индустрии и инфраструктурного развития Республики Казахстан "Южказнедра";</w:t>
      </w:r>
    </w:p>
    <w:bookmarkEnd w:id="1069"/>
    <w:bookmarkStart w:name="z2909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"Восточно-Казахстанский межрегиональный департамент геологии Комитета геологии Министерства индустрии и инфраструктурного развития Республики Казахстан "Востказнедра";</w:t>
      </w:r>
    </w:p>
    <w:bookmarkEnd w:id="1070"/>
    <w:bookmarkStart w:name="z2910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"Западно-Казахстанский межрегиональный департамент геологии Комитета геологии Министерства индустрии и инфраструктурного развития Республики Казахстан "Запказнедра".</w:t>
      </w:r>
    </w:p>
    <w:bookmarkEnd w:id="10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3 в соответствии с постановлением Правительства РК от 20.01.2023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936</w:t>
            </w:r>
          </w:p>
        </w:tc>
      </w:tr>
    </w:tbl>
    <w:bookmarkStart w:name="z1494" w:id="10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учреждений</w:t>
      </w:r>
    </w:p>
    <w:bookmarkEnd w:id="1072"/>
    <w:bookmarkStart w:name="z1495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индустриального развития и промышленной безопасности Министерства по инвестициям и развитию Республики Казахстан" в республиканское государственное учреждение "Комитет индустриального развития и промышленной безопасности Министерства индустрии и инфраструктурного развития Республики Казахстан".</w:t>
      </w:r>
    </w:p>
    <w:bookmarkEnd w:id="1073"/>
    <w:bookmarkStart w:name="z1496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"Комитет технического регулирования и метрологии Министерства по инвестициям и развитию Республики Казахстан" в республиканское государственное учреждение "Комитет технического регулирования и метрологии Министерства индустрии и инфраструктурного развития Республики Казахстан".</w:t>
      </w:r>
    </w:p>
    <w:bookmarkEnd w:id="1074"/>
    <w:bookmarkStart w:name="z1497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"Комитет геологии и недропользования Министерства по инвестициям и развитию Республики Казахстан" в республиканское государственное учреждение "Комитет геологии и недропользования Министерства индустрии и инфраструктурного развития Республики Казахстан".</w:t>
      </w:r>
    </w:p>
    <w:bookmarkEnd w:id="1075"/>
    <w:bookmarkStart w:name="z1498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"Комитет автомобильных дорог Министерства по инвестициям и развитию Республики Казахстан" в республиканское государственное учреждение "Комитет автомобильных дорог Министерства индустрии и инфраструктурного развития Республики Казахстан".</w:t>
      </w:r>
    </w:p>
    <w:bookmarkEnd w:id="1076"/>
    <w:bookmarkStart w:name="z1499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"Комитет гражданской авиации Министерства по инвестициям и развитию Республики Казахстан" в республиканское государственное учреждение "Комитет гражданской авиации Министерства индустрии и инфраструктурного развития Республики Казахстан".</w:t>
      </w:r>
    </w:p>
    <w:bookmarkEnd w:id="1077"/>
    <w:bookmarkStart w:name="z1500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"Комитет транспорта Министерства по инвестициям и развитию Республики Казахстан" в республиканское государственное учреждение "Комитет транспорта Министерства индустрии и инфраструктурного развития Республики Казахстан".</w:t>
      </w:r>
    </w:p>
    <w:bookmarkEnd w:id="1078"/>
    <w:bookmarkStart w:name="z1501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"Комитет по делам строительства и жилищно-коммунального хозяйства Министерства по инвестициям и развитию Республики Казахстан" в республиканское государственное учреждение "Комитет по делам строительства и жилищно-коммунального хозяйства Министерства индустрии и инфраструктурного развития Республики Казахстан".</w:t>
      </w:r>
    </w:p>
    <w:bookmarkEnd w:id="1079"/>
    <w:bookmarkStart w:name="z1502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городу Астане" в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городу Астане".</w:t>
      </w:r>
    </w:p>
    <w:bookmarkEnd w:id="1080"/>
    <w:bookmarkStart w:name="z1503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городу Алматы" в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городу Алматы".</w:t>
      </w:r>
    </w:p>
    <w:bookmarkEnd w:id="1081"/>
    <w:bookmarkStart w:name="z1504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Алматинской области" в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Алматинской области".</w:t>
      </w:r>
    </w:p>
    <w:bookmarkEnd w:id="1082"/>
    <w:bookmarkStart w:name="z1505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Акмолинской области" в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Акмолинской области".</w:t>
      </w:r>
    </w:p>
    <w:bookmarkEnd w:id="1083"/>
    <w:bookmarkStart w:name="z1506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Актюбинской области" в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Актюбинской области".</w:t>
      </w:r>
    </w:p>
    <w:bookmarkEnd w:id="1084"/>
    <w:bookmarkStart w:name="z1507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Атырауской области" в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Атырауской области".</w:t>
      </w:r>
    </w:p>
    <w:bookmarkEnd w:id="1085"/>
    <w:bookmarkStart w:name="z1508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Восточно-Казахстанской области" в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Восточно-Казахстанской области".</w:t>
      </w:r>
    </w:p>
    <w:bookmarkEnd w:id="1086"/>
    <w:bookmarkStart w:name="z1509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Жамбылской области" в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Жамбылской области".</w:t>
      </w:r>
    </w:p>
    <w:bookmarkEnd w:id="1087"/>
    <w:bookmarkStart w:name="z1510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Западно-Казахстанской области" в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Западно-Казахстанской области".</w:t>
      </w:r>
    </w:p>
    <w:bookmarkEnd w:id="1088"/>
    <w:bookmarkStart w:name="z1511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Карагандинской области" в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Карагандинской области".</w:t>
      </w:r>
    </w:p>
    <w:bookmarkEnd w:id="1089"/>
    <w:bookmarkStart w:name="z1512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Костанайской области" в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Костанайской области".</w:t>
      </w:r>
    </w:p>
    <w:bookmarkEnd w:id="1090"/>
    <w:bookmarkStart w:name="z1513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Кызылординской области" в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Кызылординской области".</w:t>
      </w:r>
    </w:p>
    <w:bookmarkEnd w:id="1091"/>
    <w:bookmarkStart w:name="z1514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Мангистауской области" в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Мангистауской области".</w:t>
      </w:r>
    </w:p>
    <w:bookmarkEnd w:id="1092"/>
    <w:bookmarkStart w:name="z1515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Павлодарской области" в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Павлодарской области".</w:t>
      </w:r>
    </w:p>
    <w:bookmarkEnd w:id="1093"/>
    <w:bookmarkStart w:name="z1516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Северо-Казахстанской области" в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Северо-Казахстанской области".</w:t>
      </w:r>
    </w:p>
    <w:bookmarkEnd w:id="1094"/>
    <w:bookmarkStart w:name="z1517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Туркестанской области" в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Туркестанской области".</w:t>
      </w:r>
    </w:p>
    <w:bookmarkEnd w:id="1095"/>
    <w:bookmarkStart w:name="z1518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городу Шымкент" в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городу Шымкент".</w:t>
      </w:r>
    </w:p>
    <w:bookmarkEnd w:id="1096"/>
    <w:bookmarkStart w:name="z1519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городу Астане" в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городу Астане".</w:t>
      </w:r>
    </w:p>
    <w:bookmarkEnd w:id="1097"/>
    <w:bookmarkStart w:name="z1520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городу Алматы" в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городу Алматы".</w:t>
      </w:r>
    </w:p>
    <w:bookmarkEnd w:id="1098"/>
    <w:bookmarkStart w:name="z1521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Акмолинской области" в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Акмолинской области".</w:t>
      </w:r>
    </w:p>
    <w:bookmarkEnd w:id="1099"/>
    <w:bookmarkStart w:name="z1522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Актюбинской области" в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Актюбинской области".</w:t>
      </w:r>
    </w:p>
    <w:bookmarkEnd w:id="1100"/>
    <w:bookmarkStart w:name="z1523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Алматинской области" в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Алматинской области".</w:t>
      </w:r>
    </w:p>
    <w:bookmarkEnd w:id="1101"/>
    <w:bookmarkStart w:name="z1524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Атырауской области" в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Атырауской области".</w:t>
      </w:r>
    </w:p>
    <w:bookmarkEnd w:id="1102"/>
    <w:bookmarkStart w:name="z1525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Западно-Казахстанской области" в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Западно-Казахстанской области".</w:t>
      </w:r>
    </w:p>
    <w:bookmarkEnd w:id="1103"/>
    <w:bookmarkStart w:name="z1526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Жамбылской области" в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Жамбылской области".</w:t>
      </w:r>
    </w:p>
    <w:bookmarkEnd w:id="1104"/>
    <w:bookmarkStart w:name="z1527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Карагандинской области" в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Карагандинской области".</w:t>
      </w:r>
    </w:p>
    <w:bookmarkEnd w:id="1105"/>
    <w:bookmarkStart w:name="z1528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Костанайской области" в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Костанайской области".</w:t>
      </w:r>
    </w:p>
    <w:bookmarkEnd w:id="1106"/>
    <w:bookmarkStart w:name="z1529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Кызылординской области" в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Кызылординской области".</w:t>
      </w:r>
    </w:p>
    <w:bookmarkEnd w:id="1107"/>
    <w:bookmarkStart w:name="z1530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Мангистауской области" в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Мангистауской области".</w:t>
      </w:r>
    </w:p>
    <w:bookmarkEnd w:id="1108"/>
    <w:bookmarkStart w:name="z1531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Туркестанской области" в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Туркестанской области".</w:t>
      </w:r>
    </w:p>
    <w:bookmarkEnd w:id="1109"/>
    <w:bookmarkStart w:name="z1532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Павлодарской области" в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Павлодарской области".</w:t>
      </w:r>
    </w:p>
    <w:bookmarkEnd w:id="1110"/>
    <w:bookmarkStart w:name="z1533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Северо-Казахстанской области" в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Северо-Казахстанской области".</w:t>
      </w:r>
    </w:p>
    <w:bookmarkEnd w:id="1111"/>
    <w:bookmarkStart w:name="z1534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Восточно-Казахстанской области" в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Восточно-Казахстанской области".</w:t>
      </w:r>
    </w:p>
    <w:bookmarkEnd w:id="1112"/>
    <w:bookmarkStart w:name="z1535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городу Шымкент" в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городу Шымкент".</w:t>
      </w:r>
    </w:p>
    <w:bookmarkEnd w:id="1113"/>
    <w:bookmarkStart w:name="z1536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Республиканское государственное учреждение "Восточно-Казахстанский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"Востказнедра" в городе Усть-Каменогорске в республиканское государственное учреждение "Восточно-Казахстанский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"Востказнедра" в городе Усть-Каменогорске.</w:t>
      </w:r>
    </w:p>
    <w:bookmarkEnd w:id="1114"/>
    <w:bookmarkStart w:name="z1537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Республиканское государственное учреждение "Западно-Казахстанский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"Запказнедра" в городе Актобе в республиканское государственное учреждение "Западно-Казахстанский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"Запказнедра" в городе Актобе.</w:t>
      </w:r>
    </w:p>
    <w:bookmarkEnd w:id="1115"/>
    <w:bookmarkStart w:name="z1538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Республиканское государственное учреждение "Северо-Казахстанский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"Севказнедра" в городе Кокшетау в республиканское государственное учреждение "Северо-Казахстанский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"Севказнедра" в городе Кокшетау.</w:t>
      </w:r>
    </w:p>
    <w:bookmarkEnd w:id="1116"/>
    <w:bookmarkStart w:name="z1539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Республиканское государственное учреждение "Центрально-Казахстанский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"Центрказнедра" в городе Караганде в республиканское государственное учреждение "Центрально-Казахстанский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"Центрказнедра" в городе Караганде.</w:t>
      </w:r>
    </w:p>
    <w:bookmarkEnd w:id="1117"/>
    <w:bookmarkStart w:name="z1540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Республиканское государственное учреждение "Южно-Казахстанский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"Южказнедра" в городе Алматы в республиканское государственное учреждение "Южно-Казахстанский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"Южказнедра" в городе Алматы.</w:t>
      </w:r>
    </w:p>
    <w:bookmarkEnd w:id="1118"/>
    <w:bookmarkStart w:name="z1541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Республиканское государственное учреждение "Межрегиональная инспекция по безопасности полетов Комитета гражданской авиации Министерства по инвестициям и развитию Республики Казахстан" в республиканское государственное учреждение "Межрегиональная инспекция по безопасности полетов Комитета гражданской авиации Министерства индустрии и инфраструктурного развития Республики Казахстан".</w:t>
      </w:r>
    </w:p>
    <w:bookmarkEnd w:id="1119"/>
    <w:bookmarkStart w:name="z1542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Республиканское государственное учреждение "Инспекция транспортного контроля по городу Астане Комитета транспорта Министерства по инвестициям и развитию Республики Казахстан" в Республиканское государственное учреждение "Инспекция транспортного контроля по городу Астане Комитета транспорта Министерства индустрии и инфраструктурного развития Республики Казахстан".</w:t>
      </w:r>
    </w:p>
    <w:bookmarkEnd w:id="1120"/>
    <w:bookmarkStart w:name="z1543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Республиканское государственное учреждение "Инспекция транспортного контроля по городу Алматы Комитета транспорта Министерства по инвестициям и развитию Республики Казахстан" в республиканское государственное учреждение "Инспекция транспортного контроля по городу Алматы Комитета транспорта Министерства индустрии и инфраструктурного развития Республики Казахстан".</w:t>
      </w:r>
    </w:p>
    <w:bookmarkEnd w:id="1121"/>
    <w:bookmarkStart w:name="z1544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Республиканское государственное учреждение "Инспекция транспортного контроля по Акмолинской области Комитета транспорта Министерства по инвестициям и развитию Республики Казахстан" в республиканское государственное учреждение "Инспекция транспортного контроля по Акмолинской области Комитета транспорта Министерства индустрии и инфраструктурного развития Республики Казахстан".</w:t>
      </w:r>
    </w:p>
    <w:bookmarkEnd w:id="1122"/>
    <w:bookmarkStart w:name="z1545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Республиканское государственное учреждение "Инспекция транспортного контроля по Актюбинской области Комитета транспорта Министерства по инвестициям и развитию Республики Казахстан" в республиканское государственное учреждение "Инспекция транспортного контроля по Актюбинской области Комитета транспорта Министерства индустрии и инфраструктурного развития Республики Казахстан".</w:t>
      </w:r>
    </w:p>
    <w:bookmarkEnd w:id="1123"/>
    <w:bookmarkStart w:name="z1546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Республиканское государственное учреждение "Инспекция транспортного контроля по Алматинской области Комитета транспорта Министерства по инвестициям и развитию Республики Казахстан" в республиканское государственное учреждение "Инспекция транспортного контроля по Алматинской области Комитета транспорта Министерства индустрии и инфраструктурного развития Республики Казахстан".</w:t>
      </w:r>
    </w:p>
    <w:bookmarkEnd w:id="1124"/>
    <w:bookmarkStart w:name="z1547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Республиканское государственное учреждение "Инспекция транспортного контроля по Атырауской области Комитета транспорта Министерства по инвестициям и развитию Республики Казахстан" в республиканское государственное учреждение "Инспекция транспортного контроля по Атырауской области Комитета транспорта Министерства индустрии и инфраструктурного развития Республики Казахстан".</w:t>
      </w:r>
    </w:p>
    <w:bookmarkEnd w:id="1125"/>
    <w:bookmarkStart w:name="z1548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Республиканское государственное учреждение "Инспекция транспортного контроля по Восточно-Казахстанской области Комитета транспорта Министерства по инвестициям и развитию Республики Казахстан" в республиканское государственное учреждение "Инспекция транспортного контроля по Восточно-Казахстанской области Комитета транспорта Министерства индустрии и инфраструктурного развития Республики Казахстан".</w:t>
      </w:r>
    </w:p>
    <w:bookmarkEnd w:id="1126"/>
    <w:bookmarkStart w:name="z1549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Республиканское государственное учреждение "Инспекция транспортного контроля по Жамбылской области Комитета транспорта Министерства по инвестициям и развитию Республики Казахстан" в республиканское государственное учреждение "Инспекция транспортного контроля по Жамбылской области Комитета транспорта Министерства индустрии и инфраструктурного развития Республики Казахстан".</w:t>
      </w:r>
    </w:p>
    <w:bookmarkEnd w:id="1127"/>
    <w:bookmarkStart w:name="z1550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Республиканское государственное учреждение "Инспекция транспортного контроля по Западно-Казахстанской области Комитета транспорта Министерства по инвестициям и развитию Республики Казахстан" в республиканское государственное учреждение "Инспекция транспортного контроля по Западно-Казахстанской области Комитета транспорта Министерства индустрии и инфраструктурного развития Республики Казахстан".</w:t>
      </w:r>
    </w:p>
    <w:bookmarkEnd w:id="1128"/>
    <w:bookmarkStart w:name="z1551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Республиканское государственное учреждение "Инспекция транспортного контроля по Карагандинской области Комитета транспорта Министерства по инвестициям и развитию Республики Казахстан" в республиканское государственное учреждение "Инспекция транспортного контроля по Карагандинской области Комитета транспорта Министерства индустрии и инфраструктурного развития Республики Казахстан".</w:t>
      </w:r>
    </w:p>
    <w:bookmarkEnd w:id="1129"/>
    <w:bookmarkStart w:name="z1552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Республиканское государственное учреждение "Инспекция транспортного контроля по Костанайской области Комитета транспорта Министерства по инвестициям и развитию Республики Казахстан" в республиканское государственное учреждение "Инспекция транспортного контроля по Костанайской области Комитета транспорта Министерства индустрии и инфраструктурного развития Республики Казахстан".</w:t>
      </w:r>
    </w:p>
    <w:bookmarkEnd w:id="1130"/>
    <w:bookmarkStart w:name="z1553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Республиканское государственное учреждение "Инспекция транспортного контроля по Кызылординской области Комитета транспорта Министерства по инвестициям и развитию Республики Казахстан" в республиканское государственное учреждение "Инспекция транспортного контроля по Кызылординской области Комитета транспорта Министерства индустрии и инфраструктурного развития Республики Казахстан".</w:t>
      </w:r>
    </w:p>
    <w:bookmarkEnd w:id="1131"/>
    <w:bookmarkStart w:name="z1554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Республиканское государственное учреждение "Инспекция транспортного контроля по Мангистауской области Комитета транспорта Министерства по инвестициям и развитию Республики Казахстан" в республиканское государственное учреждение "Инспекция транспортного контроля по Мангистауской области Комитета транспорта Министерства индустрии и инфраструктурного развития Республики Казахстан".</w:t>
      </w:r>
    </w:p>
    <w:bookmarkEnd w:id="1132"/>
    <w:bookmarkStart w:name="z1555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Республиканское государственное учреждение "Инспекция транспортного контроля по Павлодарской области Комитета транспорта Министерства по инвестициям и развитию Республики Казахстан" в республиканское государственное учреждение "Инспекция транспортного контроля по Павлодарской области Комитета транспорта Министерства индустрии и инфраструктурного развития Республики Казахстан".</w:t>
      </w:r>
    </w:p>
    <w:bookmarkEnd w:id="1133"/>
    <w:bookmarkStart w:name="z1556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Республиканское государственное учреждение "Инспекция транспортного контроля по Северо-Казахстанской области Комитета транспорта Министерства по инвестициям и развитию Республики Казахстан" в республиканское государственное учреждение "Инспекция транспортного контроля по Северо-Казахстанской области Комитета транспорта Министерства индустрии и инфраструктурного развития Республики Казахстан". </w:t>
      </w:r>
    </w:p>
    <w:bookmarkEnd w:id="1134"/>
    <w:bookmarkStart w:name="z1557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Республиканское государственное учреждение "Инспекция транспортного контроля по Туркестанской области Комитета транспорта Министерства по инвестициям и развитию Республики Казахстан" в республиканское государственное учреждение "Инспекция транспортного контроля по Туркестанской области Комитета транспорта Министерства индустрии и инфраструктурного развития Республики Казахстан".</w:t>
      </w:r>
    </w:p>
    <w:bookmarkEnd w:id="1135"/>
    <w:bookmarkStart w:name="z1558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Республиканское государственное учреждение "Инспекция транспортного контроля по городу Шымкент Комитета транспорта Министерства по инвестициям и развитию Республики Казахстан" в республиканское государственное учреждение "Инспекция транспортного контроля по городу Шымкент Комитета транспорта Министерства индустрии и инфраструктурного развития Республики Казахстан".</w:t>
      </w:r>
    </w:p>
    <w:bookmarkEnd w:id="1136"/>
    <w:bookmarkStart w:name="z1559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Республиканское государственное учреждение "Морская администрация портов Актау и Баутино" Комитета транспорта Министерства по инвестициям и развитию Республики Казахстан" в республиканское государственное учреждение "Морская администрация портов Актау и Баутино" Комитета транспорта Министерства индустрии и инфраструктурного развития Республики Казахстан".</w:t>
      </w:r>
    </w:p>
    <w:bookmarkEnd w:id="1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936</w:t>
            </w:r>
          </w:p>
        </w:tc>
      </w:tr>
    </w:tbl>
    <w:bookmarkStart w:name="z1561" w:id="1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юридических лиц республиканские государственные предприятия</w:t>
      </w:r>
    </w:p>
    <w:bookmarkEnd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постановлением Правительства РК от 31.07.2019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62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предприятие на праве хозяйственного ведения "Казаэронавигация" Министерства по инвестициям и развитию Республики Казахстан" в республиканское государственное предприятие на праве хозяйственного ведения "Казаэронавигация" Комитета гражданской авиации Министерства индустрии и инфраструктурного развития Республики Казахстан". </w:t>
      </w:r>
    </w:p>
    <w:bookmarkEnd w:id="1139"/>
    <w:bookmarkStart w:name="z1563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Республиканское государственное предприятие на праве хозяйственного ведения "Жезказганредмет" Комитета индустриального развития и промышленной безопасности Министерства по инвестициям и развитию Республики Казахстан" в республиканское государственное предприятие на праве хозяйственного ведения "Жезказганредмет" Комитета индустриального развития и промышленной безопасности Министерства индустрии и инфраструктурного развития Республики Казахстан". </w:t>
      </w:r>
    </w:p>
    <w:bookmarkEnd w:id="1140"/>
    <w:bookmarkStart w:name="z1564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Республиканское государственное предприятие на праве хозяйственного ведения "Национальный центр по комплексной переработке минерального сырья Республики Казахстан" Комитета индустриального развития и промышленной безопасности Министерства по инвестициям и развитию Республики Казахстан" в республиканское государственное предприятие на праве хозяйственного ведения "Национальный центр по комплексной переработке минерального сырья Республики Казахстан" Комитета индустриального развития и промышленной безопасности Министерства индустрии и инфраструктурного развития Республики Казахстан". </w:t>
      </w:r>
    </w:p>
    <w:bookmarkEnd w:id="1141"/>
    <w:bookmarkStart w:name="z1565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"Национальный центр технологического прогнозирования" Комитета индустриального развития и промышленной безопасности Министерства по инвестициям и развитию Республики Казахстан" в республиканское государственное предприятие на праве хозяйственного ведения "Национальный центр технологического прогнозирования" Комитета индустриального развития и промышленной безопасности Министерства индустрии и инфраструктурного развития Республики Казахстан".</w:t>
      </w:r>
    </w:p>
    <w:bookmarkEnd w:id="1142"/>
    <w:bookmarkStart w:name="z1566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на праве хозяйственного ведения "Казахстанский институт стандартизации и сертификации (КазИнСт)" Комитета технического регулирования и метрологии Министерства по инвестициям и развитию Республики Казахстан" в республиканское государственное предприятие на праве хозяйственного ведения "Казахстанский институт стандартизации и сертификации (КазИнСт)" Комитета технического регулирования и метрологии Министерства индустрии и инфраструктурного развития Республики Казахстан".</w:t>
      </w:r>
    </w:p>
    <w:bookmarkEnd w:id="1143"/>
    <w:bookmarkStart w:name="z1567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Республиканское государственное предприятие на праве хозяйственного ведения "Казахстанский институт метрологии (КазИнМетр)" Комитета технического регулирования и метрологии Министерства по инвестициям и развитию Республики Казахстан" в республиканское государственное предприятие на праве хозяйственного ведения "Казахстанский институт метрологии (КазИнМетр)" Комитета технического регулирования и метрологии Министерства индустрии и инфраструктурного развития Республики Казахстан". </w:t>
      </w:r>
    </w:p>
    <w:bookmarkEnd w:id="1144"/>
    <w:bookmarkStart w:name="z1568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предприятие на праве хозяйственного ведения "Профессиональная военизированная аварийно-спасательная служба" Комитета индустриального развития и промышленной безопасности Министерства по инвестициям и развитию Республики Казахстан в республиканское государственное предприятие на праве хозяйственного ведения "Профессиональная военизированная аварийно-спасательная служба" Комитета индустриального развития и промышленной безопасности Министерства индустрии и инфраструктурного развития Республики Казахстан.</w:t>
      </w:r>
    </w:p>
    <w:bookmarkEnd w:id="1145"/>
    <w:bookmarkStart w:name="z1569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предприятие на праве хозяйственного ведения "Государственная вневедомственная экспертиза проектов" Комитета по делам строительства и жилищно-коммунального хозяйства Министерства по инвестициям и развитию Республики Казахстан (РГП "Госэкспертиза") в республиканское государственное предприятие на праве хозяйственного ведения "Государственная вневедомственная экспертиза проектов" Комитета по делам строительства и жилищно-коммунального хозяйства Министерства индустрии и инфраструктурного развития Республики Казахстан (РГП "Госэкспертиза").</w:t>
      </w:r>
    </w:p>
    <w:bookmarkEnd w:id="1146"/>
    <w:bookmarkStart w:name="z1570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предприятие на праве хозяйственного ведения "Республиканский центр государственного градостроительного планирования и кадастра" Комитета по делам строительства и жилищно-коммунального хозяйства Министерства по инвестициям и развитию Республики Казахстан в республиканское государственное предприятие на праве хозяйственного ведения "Республиканский центр государственного градостроительного планирования и кадастра" Комитета по делам строительства и жилищно-коммунального хозяйства Министерства индустрии и инфраструктурного развития Республики Казахстан.</w:t>
      </w:r>
    </w:p>
    <w:bookmarkEnd w:id="1147"/>
    <w:bookmarkStart w:name="z1571" w:id="1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Республиканские государственные казенные предприятия</w:t>
      </w:r>
    </w:p>
    <w:bookmarkEnd w:id="1148"/>
    <w:bookmarkStart w:name="z1572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"Регистр судоходства Казахстана" Комитета транспорта Министерства по инвестициям и развитию Республики Казахстан в республиканское государственное казенное предприятие "Регистр судоходства Казахстана" Комитета транспорта Министерства индустрии и инфраструктурного развития Республики Казахстан.</w:t>
      </w:r>
    </w:p>
    <w:bookmarkEnd w:id="1149"/>
    <w:bookmarkStart w:name="z1573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"Қазақстан су жолдары" Комитета транспорта Министерства по инвестициям и развитию Республики Казахстан в республиканское государственное казенное предприятие "Қазақстан су жолдары" Комитета транспорта Министерства индустрии и инфраструктурного развития Республики Казахстан.</w:t>
      </w:r>
    </w:p>
    <w:bookmarkEnd w:id="1150"/>
    <w:bookmarkStart w:name="z1574" w:id="1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Республиканские государственные учреждения</w:t>
      </w:r>
    </w:p>
    <w:bookmarkEnd w:id="1151"/>
    <w:bookmarkStart w:name="z1575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"Акмолажоллаборатория" Комитета автомобильных дорог Министерства по инвестициям и развитию Республики Казахстан в республиканское государственное учреждение "Акмолажоллаборатория" Комитета автомобильных дорог Министерства индустрии и инфраструктурного развития Республики Казахстан.</w:t>
      </w:r>
    </w:p>
    <w:bookmarkEnd w:id="1152"/>
    <w:bookmarkStart w:name="z1576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"Актобежоллаборатория" Комитета автомобильных дорог Министерства по инвестициям и развитию Республики Казахстан в республиканское государственное учреждение "Актобежоллаборатория" Комитета автомобильных дорог Министерства индустрии и инфраструктурного развития Республики Казахстан.</w:t>
      </w:r>
    </w:p>
    <w:bookmarkEnd w:id="1153"/>
    <w:bookmarkStart w:name="z1577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"Алматыжоллаборатория" Комитета автомобильных дорог Министерства по инвестициям и развитию Республики Казахстан в республиканское государственное учреждение "Алматыжоллаборатория" Комитета автомобильных дорог Министерства индустрии и инфраструктурного развития Республики Казахстан.</w:t>
      </w:r>
    </w:p>
    <w:bookmarkEnd w:id="1154"/>
    <w:bookmarkStart w:name="z1578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"Атыраужоллаборатория" Комитета автомобильных дорог Министерства по инвестициям и развитию Республики Казахстан в республиканское государственное учреждение "Атыраужоллаборатория" Комитета автомобильных дорог Министерства индустрии и инфраструктурного развития Республики Казахстан.</w:t>
      </w:r>
    </w:p>
    <w:bookmarkEnd w:id="1155"/>
    <w:bookmarkStart w:name="z1579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"Батысжоллаборатория" Комитета автомобильных дорог Министерства по инвестициям и развитию Республики Казахстан в республиканское государственное учреждение "Батысжоллаборатория" Комитета автомобильных дорог Министерства индустрии и инфраструктурного развития Республики Казахстан.</w:t>
      </w:r>
    </w:p>
    <w:bookmarkEnd w:id="1156"/>
    <w:bookmarkStart w:name="z1580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"Жамбылжоллаборатория" Комитета автомобильных дорог Министерства по инвестициям и развитию Республики Казахстан в республиканское государственное учреждение "Жамбылжоллаборатория" Комитета автомобильных дорог Министерства индустрии и инфраструктурного развития Республики Казахстан.</w:t>
      </w:r>
    </w:p>
    <w:bookmarkEnd w:id="1157"/>
    <w:bookmarkStart w:name="z1581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"Шыгысжоллаборатория" Комитета автомобильных дорог Министерства по инвестициям и развитию Республики Казахстан в республиканское государственное учреждение "Шыгысжоллаборатория" Комитета автомобильных дорог Министерства индустрии и инфраструктурного развития Республики Казахстан.</w:t>
      </w:r>
    </w:p>
    <w:bookmarkEnd w:id="1158"/>
    <w:bookmarkStart w:name="z1582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"Карагандыжоллаборатория" Комитета автомобильных дорог Министерства по инвестициям и развитию Республики Казахстан в республиканское государственное учреждение "Карагандыжоллаборатория" Комитета автомобильных дорог Министерства индустрии и инфраструктурного развития Республики Казахстан.</w:t>
      </w:r>
    </w:p>
    <w:bookmarkEnd w:id="1159"/>
    <w:bookmarkStart w:name="z1583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"Кызылордажоллаборатория" Комитета автомобильных дорог Министерства по инвестициям и развитию Республики Казахстан в республиканское государственное учреждение "Кызылордажоллаборатория" Комитета автомобильных дорог Министерства индустрии и инфраструктурного развития Республики Казахстан.</w:t>
      </w:r>
    </w:p>
    <w:bookmarkEnd w:id="1160"/>
    <w:bookmarkStart w:name="z1584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"Костанайжоллаборатория" Комитета автомобильных дорог Министерства по инвестициям и развитию Республики Казахстан в республиканское государственное учреждение "Костанайжоллаборатория" Комитета автомобильных дорог Министерства индустрии и инфраструктурного развития Республики Казахстан.</w:t>
      </w:r>
    </w:p>
    <w:bookmarkEnd w:id="1161"/>
    <w:bookmarkStart w:name="z1585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"Мангистаужоллаборатория" Комитета автомобильных дорог Министерства по инвестициям и развитию Республики Казахстан в республиканское государственное учреждение "Мангистаужоллаборатория" Комитета автомобильных дорог Министерства индустрии и инфраструктурного развития Республики Казахстан.</w:t>
      </w:r>
    </w:p>
    <w:bookmarkEnd w:id="1162"/>
    <w:bookmarkStart w:name="z1586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"Павлодаржоллаборатория" Комитета автомобильных дорог Министерства по инвестициям и развитию Республики Казахстан в республиканское государственное учреждение "Павлодаржоллаборатория" Комитета автомобильных дорог Министерства индустрии и инфраструктурного развития Республики Казахстан.</w:t>
      </w:r>
    </w:p>
    <w:bookmarkEnd w:id="1163"/>
    <w:bookmarkStart w:name="z1587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"Солтүстiкжоллаборатория" Комитета автомобильных дорог Министерства по инвестициям и развитию Республики Казахстан в республиканское государственное учреждение "Солтүстiкжоллаборатория" Комитета автомобильных дорог Министерства индустрии и инфраструктурного развития Республики Казахстан.</w:t>
      </w:r>
    </w:p>
    <w:bookmarkEnd w:id="1164"/>
    <w:bookmarkStart w:name="z1588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"Түркістанжолжоллаборатория" Комитета автомобильных дорог Министерства по инвестициям и развитию Республики Казахстан в республиканское государственное учреждение "Түркістанжолжоллаборатория" Комитета автомобильных дорог Министерства индустрии и инфраструктурного развития Республики Казахстан.</w:t>
      </w:r>
    </w:p>
    <w:bookmarkEnd w:id="1165"/>
    <w:bookmarkStart w:name="z1589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"Астанақалалықжолзертханасы" Комитета автомобильных дорог Министерства по инвестициям и развитию Республики Казахстан в республиканское государственное учреждение "Астанақалалықжолзертханасы" Комитета автомобильных дорог Министерства индустрии и инфраструктурного развития Республики Казахстан.</w:t>
      </w:r>
    </w:p>
    <w:bookmarkEnd w:id="1166"/>
    <w:bookmarkStart w:name="z1590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"Алматықалалықжолзертханасы" Комитета автомобильных дорог Министерства по инвестициям и развитию Республики Казахстан в республиканское государственное учреждение "Алматықалалықжолзертханасы" Комитета автомобильных дорог Министерства индустрии и инфраструктурного развития Республики Казахстан.</w:t>
      </w:r>
    </w:p>
    <w:bookmarkEnd w:id="1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936</w:t>
            </w:r>
          </w:p>
        </w:tc>
      </w:tr>
    </w:tbl>
    <w:bookmarkStart w:name="z1592" w:id="1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права владения и пользования государственными пакетами акций (долями участия) которых передаются Министерству индустрии и инфраструктурного развития Республики Казахстан и его ведомствам</w:t>
      </w:r>
    </w:p>
    <w:bookmarkEnd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постановлениями Правительства РК от 19.03.2019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14.05.2020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30.03.2021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93" w:id="1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индустрии и инфраструктурного развития Республики Казахстан</w:t>
      </w:r>
    </w:p>
    <w:bookmarkEnd w:id="1169"/>
    <w:bookmarkStart w:name="z1594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</w:t>
      </w:r>
    </w:p>
    <w:bookmarkEnd w:id="1170"/>
    <w:bookmarkStart w:name="z1596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"Казахстанский институт развития индустрии";</w:t>
      </w:r>
    </w:p>
    <w:bookmarkEnd w:id="1171"/>
    <w:bookmarkStart w:name="z1597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геологоразведочная компания "Казгеология";</w:t>
      </w:r>
    </w:p>
    <w:bookmarkEnd w:id="1172"/>
    <w:bookmarkStart w:name="z1666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компания "КазАвтоЖол";</w:t>
      </w:r>
    </w:p>
    <w:bookmarkEnd w:id="1173"/>
    <w:bookmarkStart w:name="z1882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"Академия гражданской авиации".</w:t>
      </w:r>
    </w:p>
    <w:bookmarkEnd w:id="1174"/>
    <w:bookmarkStart w:name="z1598" w:id="1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технического регулирования и метрологии Министерства индустрии и инфраструктурного развития Республики Казахстан</w:t>
      </w:r>
    </w:p>
    <w:bookmarkEnd w:id="1175"/>
    <w:bookmarkStart w:name="z1599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</w:t>
      </w:r>
    </w:p>
    <w:bookmarkEnd w:id="1176"/>
    <w:bookmarkStart w:name="z1600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"Национальный центр аккредитации".</w:t>
      </w:r>
    </w:p>
    <w:bookmarkEnd w:id="1177"/>
    <w:bookmarkStart w:name="z1601" w:id="1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геологии и недропользования Министерства индустрии и инфраструктурного развития Республики Казахстан:</w:t>
      </w:r>
    </w:p>
    <w:bookmarkEnd w:id="1178"/>
    <w:bookmarkStart w:name="z1602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</w:t>
      </w:r>
    </w:p>
    <w:bookmarkEnd w:id="1179"/>
    <w:bookmarkStart w:name="z1603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"Республиканский центр геологической информации "Казгеоинформ".</w:t>
      </w:r>
    </w:p>
    <w:bookmarkEnd w:id="1180"/>
    <w:bookmarkStart w:name="z1604" w:id="1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индустриального развития и промышленной безопасности Министерства индустрии и инфраструктурного развития Республики Казахстан</w:t>
      </w:r>
    </w:p>
    <w:bookmarkEnd w:id="1181"/>
    <w:bookmarkStart w:name="z1605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</w:t>
      </w:r>
    </w:p>
    <w:bookmarkEnd w:id="1182"/>
    <w:bookmarkStart w:name="z1606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акционерное общество "Институт развития электроэнергетики и энергосбережения (Казахэнергоэкспертиза)"; </w:t>
      </w:r>
    </w:p>
    <w:bookmarkEnd w:id="1183"/>
    <w:bookmarkStart w:name="z1607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"Научный центр противоинфекционных препаратов".</w:t>
      </w:r>
    </w:p>
    <w:bookmarkEnd w:id="1184"/>
    <w:bookmarkStart w:name="z1608" w:id="1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автомобильных дорог Министерства индустрии и инфраструктурного развития Республики Казахстан</w:t>
      </w:r>
    </w:p>
    <w:bookmarkEnd w:id="1185"/>
    <w:bookmarkStart w:name="z1609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</w:t>
      </w:r>
    </w:p>
    <w:bookmarkEnd w:id="1186"/>
    <w:bookmarkStart w:name="z1610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"Казахстанский дорожный научно-исследовательский институт".</w:t>
      </w:r>
    </w:p>
    <w:bookmarkEnd w:id="1187"/>
    <w:bookmarkStart w:name="z1611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Товарищества с ограниченной ответственностью</w:t>
      </w:r>
    </w:p>
    <w:bookmarkEnd w:id="1188"/>
    <w:bookmarkStart w:name="z1612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"Казахавтодор".</w:t>
      </w:r>
    </w:p>
    <w:bookmarkEnd w:id="1189"/>
    <w:bookmarkStart w:name="z1613" w:id="1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гражданской авиации Министерства индустрии и инфраструктурного развития Республики Казахстан</w:t>
      </w:r>
    </w:p>
    <w:bookmarkEnd w:id="1190"/>
    <w:bookmarkStart w:name="z1614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</w:t>
      </w:r>
    </w:p>
    <w:bookmarkEnd w:id="1191"/>
    <w:bookmarkStart w:name="z1615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"Авиационная администрация Казахстана".</w:t>
      </w:r>
    </w:p>
    <w:bookmarkEnd w:id="1192"/>
    <w:bookmarkStart w:name="z1617" w:id="1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по делам строительства и жилищно-коммунального хозяйства Министерства индустрии и инфраструктурного развития Республики Казахстан</w:t>
      </w:r>
    </w:p>
    <w:bookmarkEnd w:id="1193"/>
    <w:bookmarkStart w:name="z1618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</w:t>
      </w:r>
    </w:p>
    <w:bookmarkEnd w:id="1194"/>
    <w:bookmarkStart w:name="z1619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"Казахский научно-исследовательский и проектный институт строительства и архитектуры";</w:t>
      </w:r>
    </w:p>
    <w:bookmarkEnd w:id="1195"/>
    <w:bookmarkStart w:name="z1620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"Казахстанский центр модернизации и развития жилищно-коммунального хозяйства".</w:t>
      </w:r>
    </w:p>
    <w:bookmarkEnd w:id="1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936</w:t>
            </w:r>
          </w:p>
        </w:tc>
      </w:tr>
    </w:tbl>
    <w:bookmarkStart w:name="z1622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утративших силу некоторых решений Правительства Республики Казахстан</w:t>
      </w:r>
    </w:p>
    <w:bookmarkEnd w:id="1197"/>
    <w:bookmarkStart w:name="z1623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995 "Некоторые вопросы Министерства по инвестициям и развитию Республики Казахстан" (САПП Республики Казахстан, 2014 г., № 57, ст. 546).</w:t>
      </w:r>
    </w:p>
    <w:bookmarkEnd w:id="1198"/>
    <w:bookmarkStart w:name="z1624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10 октября 2014 года № 1087 "О реорганизации акционерного общества "Управляющая компания специальной экономической зоны "Парк инновационных технологий" (САПП Республики Казахстан, 2014 г., № 64, ст. 584).</w:t>
      </w:r>
    </w:p>
    <w:bookmarkEnd w:id="1199"/>
    <w:bookmarkStart w:name="z1625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12 декабря 2014 года № 1313 "О некоторых вопросах государственной собственности" (САПП Республики Казахстан, 2014 г., № 80, ст. 692).</w:t>
      </w:r>
    </w:p>
    <w:bookmarkEnd w:id="1200"/>
    <w:bookmarkStart w:name="z1626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27 февраля 2015 года № 100 "О внесении изменений и дополнений в некоторые решения Правительства Республики Казахстан" (САПП Республики Казахстан, 2015 г., № 10-11, ст. 54).</w:t>
      </w:r>
    </w:p>
    <w:bookmarkEnd w:id="1201"/>
    <w:bookmarkStart w:name="z1627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2015 года № 154 "О внесении дополнения в постановление Правительства Республики Казахстан от 19 сентября 2014 года № 995 "Некоторые вопросы Министерства по инвестициям и развитию Республики Казахстан" (САПП Республики Казахстан, 2015 г., № 15, ст 86).</w:t>
      </w:r>
    </w:p>
    <w:bookmarkEnd w:id="1202"/>
    <w:bookmarkStart w:name="z1628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14 апреля 2015 года № 231 "О реорганизации некоторых республиканских государственных казенных предприятий водных путей Министерства по инвестициям и развитию Республики Казахстан и внесении изменений и дополнений в некоторые решения Правительства Республики Казахстан" (САПП Республики Казахстан, 2015 г., № 22, ст. 127).</w:t>
      </w:r>
    </w:p>
    <w:bookmarkEnd w:id="1203"/>
    <w:bookmarkStart w:name="z1629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апреля 2015 года № 286 "О внесении изменения и дополнений в некоторые решения Правительства Республики Казахстан" (САПП Республики Казахстан, 2015 г., № 24-25, ст. 147).</w:t>
      </w:r>
    </w:p>
    <w:bookmarkEnd w:id="1204"/>
    <w:bookmarkStart w:name="z1630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н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июня 2015 года № 425 "О внесении изменений и дополнений в некоторые решения Правительства Республики Казахстан" (САПП Республики Казахстан, 2015 г., № 33, ст. 221).</w:t>
      </w:r>
    </w:p>
    <w:bookmarkEnd w:id="1205"/>
    <w:bookmarkStart w:name="z1631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16 июля 2015 года № 536 "О некоторых вопросах Министерства по инвестициям и развитию Республики Казахстан" (САПП Республики Казахстан, 2015 г., № 39, ст. 27).</w:t>
      </w:r>
    </w:p>
    <w:bookmarkEnd w:id="1206"/>
    <w:bookmarkStart w:name="z1632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августа 2015 года № 668 "О передаче прав по владению и пользованию государственной долей участия в товариществе с ограниченной ответственностью "Ғалам" Аэрокосмическому комитету Министерства по инвестициям и развитию Республики Казахстан" (САПП Республики Казахстан, 2015 г., № 45, ст. 359).</w:t>
      </w:r>
    </w:p>
    <w:bookmarkEnd w:id="1207"/>
    <w:bookmarkStart w:name="z1633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28 декабря 2015 года № 1093 "О внесении изменений в постановления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 и от 19 сентября 2014 года № 995 "Некоторые вопросы Министерства по инвестициям и развитию Республики Казахстан" (САПП Республики Казахстан, 2015 г., № 72-73-74, ст. 549).</w:t>
      </w:r>
    </w:p>
    <w:bookmarkEnd w:id="1208"/>
    <w:bookmarkStart w:name="z1634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29 декабря 2015 года № 1107 "О внесении дополнений в постановления Правительства Республики Казахстан от 16 августа 2001 года № 1074 "Об утверждении Положения о Министерстве обороны Республики Казахстан" и от 19 сентября 2014 года № 995 "Некоторые вопросы Министерства по инвестициям и развитию Республики Казахстан" (САПП Республики Казахстан, 2015 г., № 75-76, ст. 559).</w:t>
      </w:r>
    </w:p>
    <w:bookmarkEnd w:id="1209"/>
    <w:bookmarkStart w:name="z1635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2015 года № 1123 "О внесении изменений и дополнений в постановление Правительства Республики Казахстан от 19 сентября 2014 года № 995 "Некоторые вопросы Министерства по инвестициям и развитию Республики Казахстан" (САПП Республики Казахстан, 2015 г., № 75-76, ст. 568).</w:t>
      </w:r>
    </w:p>
    <w:bookmarkEnd w:id="1210"/>
    <w:bookmarkStart w:name="z1636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января 2016 года № 39 "О создании некоммерческого акционерного общества "Государственная корпорация "Правительство для граждан" (САПП Республики Казахстан, 2016 г., № 7, ст. 31).</w:t>
      </w:r>
    </w:p>
    <w:bookmarkEnd w:id="1211"/>
    <w:bookmarkStart w:name="z1637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7 апреля 2016 года № 184 "О совершенствовании системы подготовки авиационного персонала Республики Казахстан" (САПП Республики Казахстан, 2016 г., № 21-22, ст. 113).</w:t>
      </w:r>
    </w:p>
    <w:bookmarkEnd w:id="1212"/>
    <w:bookmarkStart w:name="z1638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июня 2016 года № 388 "О создании республиканских государственных учреждений "Астанақалалықжолзертханасы" и "Алматықалалықжолзертханасы" и внесении изменений и дополнений в некоторые решения Правительства Республики Казахстан" (САПП Республики Казахстан, 2016 г., № 37-38, ст. 229).</w:t>
      </w:r>
    </w:p>
    <w:bookmarkEnd w:id="1213"/>
    <w:bookmarkStart w:name="z1639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16 июня 2016 года № 353 "Некоторые вопросы Министерства информации и коммуникаций Республики Казахстан" (САПП Республики Казахстан, 2016 г., № 36, ст. 209).</w:t>
      </w:r>
    </w:p>
    <w:bookmarkEnd w:id="1214"/>
    <w:bookmarkStart w:name="z1640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ноября 2016 года № 704 "Некоторые вопросы Министерства оборонной и аэрокосмической промышленности Республики Казахстан" (САПП Республики Казахстан, 2016 г., № 58, ст. 373).</w:t>
      </w:r>
    </w:p>
    <w:bookmarkEnd w:id="1215"/>
    <w:bookmarkStart w:name="z1641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28 ноября 2016 года № 744 "О реорганизации некоторых республиканских государственных казенных предприятий водных путей Комитета транспорта Министерства по инвестициям и развитию Республики Казахстан и внесении изменений и дополнения в постановление Правительства Республики Казахстан от 19 сентября 2014 года № 995 "Некоторые вопросы Министерства по инвестициям и развитию Республики Казахстан" (САПП Республики Казахстан, 2016 г., № 61-62, ст. 392).</w:t>
      </w:r>
    </w:p>
    <w:bookmarkEnd w:id="1216"/>
    <w:bookmarkStart w:name="z1642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15 декабря 2016 года № 804 "О внесении изменений и дополнений в постановление Правительства Республики Казахстан от 19 сентября 2014 года № 995 "Некоторые вопросы Министерства по инвестициям и развитию Республики Казахстан" (САПП Республики Казахстан, 2016 г., № 64, ст. 418).</w:t>
      </w:r>
    </w:p>
    <w:bookmarkEnd w:id="1217"/>
    <w:bookmarkStart w:name="z1643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8 июня 2017 года № 350 "О внесении изменений в некоторые постановления Правительства Республики Казахстан" (САПП Республики Казахстан, 2017 г., № 21, ст. 170).</w:t>
      </w:r>
    </w:p>
    <w:bookmarkEnd w:id="1218"/>
    <w:bookmarkStart w:name="z1644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февраля 2017 года № 70 "О некоторых вопросах министерств по инвестициям и развитию и национальной экономики Республики Казахстан" (САПП Республики Казахстан, 2017 г., № 5, ст.40).</w:t>
      </w:r>
    </w:p>
    <w:bookmarkEnd w:id="1219"/>
    <w:bookmarkStart w:name="z1645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марта 2017 года № 100 "О переименовании акционерного общества "Национальное агентство по экспорту и инвестициям "KAZNEX INVEST" (САПП Республики Казахстан, 2017 г., № 9-10, ст. 53).</w:t>
      </w:r>
    </w:p>
    <w:bookmarkEnd w:id="1220"/>
    <w:bookmarkStart w:name="z1646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мая 2017 года № 276 "Некоторые вопросы Министерства по инвестициям и развитию Республики Казахстан" (САПП Республики Казахстан, 2017 г., № 18, ст. 133).</w:t>
      </w:r>
    </w:p>
    <w:bookmarkEnd w:id="1221"/>
    <w:bookmarkStart w:name="z1647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24 мая 2017 года № 286 "О ликвидации акционерного общества "Национальный научно-технический центр промышленной безопасности" (САПП Республики Казахстан, 2017 г., № 18, ст. 135).</w:t>
      </w:r>
    </w:p>
    <w:bookmarkEnd w:id="1222"/>
    <w:bookmarkStart w:name="z1648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25 мая 2017 года № 291 "О ликвидации товарищества с ограниченной ответственностью "Координатор КТРМ" (САПП Республики Казахстан, 2017 г., № 19, ст. 139).</w:t>
      </w:r>
    </w:p>
    <w:bookmarkEnd w:id="1223"/>
    <w:bookmarkStart w:name="z1649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2017 года № 415 "О внесении изменений и дополнений в постановление Правительства Республики Казахстан от 19 сентября 2014 года № 995 "Некоторые вопросы Министерства по инвестициям и развитию Республики Казахстан".</w:t>
      </w:r>
    </w:p>
    <w:bookmarkEnd w:id="1224"/>
    <w:bookmarkStart w:name="z1650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21 августа 2017 года № 493 "О реорганизации акционерного общества "Казахстанский центр модернизации и развития жилищно-коммунального хозяйства" и акционерного общества "Фонд развития жилищно-коммунального хозяйства" (САПП Республики Казахстан, 2017 г., № 33, ст. 243).</w:t>
      </w:r>
    </w:p>
    <w:bookmarkEnd w:id="1225"/>
    <w:bookmarkStart w:name="z1651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октября 2017 года № 662 "О внесении изменений и дополнений в постановление Правительства Республики Казахстан от 19 сентября 2014 года № 995 "Некоторые вопросы Министерства по инвестициям и развитию Республики Казахстан" (САПП Республики Казахстан, 2017 г., № 47-48-49, ст. 321).</w:t>
      </w:r>
    </w:p>
    <w:bookmarkEnd w:id="1226"/>
    <w:bookmarkStart w:name="z1652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6 ноября 2017 года № 712 "О реорганизации некоторых республиканских государственных казенных предприятий Комитета транспорта Министерства по инвестициям и развитию Республики Казахстан" (САПП Республики Казахстан, 2017 г., № 54, ст. 355).</w:t>
      </w:r>
    </w:p>
    <w:bookmarkEnd w:id="1227"/>
    <w:bookmarkStart w:name="z1653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12 марта 2018 года № 118 "О ликвидации государственного учреждения "Территориальный департамент Комитета по инвестициям Министерства по инвестициям и развитию Республики Казахстан - администрация специальной экономической зоны "Бурабай" (САПП Республики Казахстан, 2018 г., № 15, ст. 60).</w:t>
      </w:r>
    </w:p>
    <w:bookmarkEnd w:id="1228"/>
    <w:bookmarkStart w:name="z1654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3 мая 2018 года № 235 "О некоторых вопросах Министерства по инвестициям и развитию Республики Казахстан" (САПП Республики Казахстан, 2018 г., № 23-24, ст. 126).</w:t>
      </w:r>
    </w:p>
    <w:bookmarkEnd w:id="1229"/>
    <w:bookmarkStart w:name="z1655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июня 2018 года № 376 "О реорганизации республиканского государственного учреждения "Республиканский центр геологической информации "Казгеоинформ" Комитета геологии и недропользования Министерства по инвестициям и развитию Республики Казахстан и республиканского государственного предприятия на праве хозяйственного ведения "Информационно-аналитический центр геологии и минеральных ресурсов Республики Казахстан" Комитета геологии и недропользования Министерства по инвестициям и развитию Республики Казахстан" (САПП Республики Казахстан, 2018 г., № 33-34, ст.188).</w:t>
      </w:r>
    </w:p>
    <w:bookmarkEnd w:id="1230"/>
    <w:bookmarkStart w:name="z1656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июля 2018 года № 420 "О некоторых вопросах реализации Указа Президента Республики Казахстан от 19 июня 2018 года № 702 "О некоторых вопросах административно-территориального устройства Республики Казахстан" (САПП Республики Казахстан, 2018 г., № 36-37-38, ст. 212).</w:t>
      </w:r>
    </w:p>
    <w:bookmarkEnd w:id="1231"/>
    <w:bookmarkStart w:name="z1657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июля 2018 года № 437 "О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(САПП Республики Казахстан, 2018 г., № 42, ст. 224).</w:t>
      </w:r>
    </w:p>
    <w:bookmarkEnd w:id="1232"/>
    <w:bookmarkStart w:name="z1658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20 сентября 2018 года № 578 "О внесении дополнений в некоторые решения Правительства Республики Казахстан".</w:t>
      </w:r>
    </w:p>
    <w:bookmarkEnd w:id="1233"/>
    <w:bookmarkStart w:name="z1659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ноября 2018 года № 798 "О некоторых вопросах акционерного общества "Казахстанская транспортная лизинговая компания" и о внесении изменений в некоторые решения Правительства Республики Казахстан".</w:t>
      </w:r>
    </w:p>
    <w:bookmarkEnd w:id="1234"/>
    <w:bookmarkStart w:name="z1660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5 декабря 2018 года № 805 "О внесении изменений и дополнений в некоторые решения Правительства Республики Казахстан".</w:t>
      </w:r>
    </w:p>
    <w:bookmarkEnd w:id="1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936</w:t>
            </w:r>
          </w:p>
        </w:tc>
      </w:tr>
    </w:tbl>
    <w:bookmarkStart w:name="z23" w:id="1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1236"/>
    <w:bookmarkStart w:name="z24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237"/>
    <w:bookmarkStart w:name="z25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пользования, которыми передается отраслевым министерствам и иным государственным органам, утвержденном указанным постановлением:</w:t>
      </w:r>
    </w:p>
    <w:bookmarkEnd w:id="1238"/>
    <w:bookmarkStart w:name="z26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по инвестициям и развитию Республики Казахстан" исключить;</w:t>
      </w:r>
    </w:p>
    <w:bookmarkEnd w:id="1239"/>
    <w:bookmarkStart w:name="z27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подразделы:</w:t>
      </w:r>
    </w:p>
    <w:bookmarkEnd w:id="1240"/>
    <w:bookmarkStart w:name="z28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по инвестициям Министерства по инвестициям и развитию Республики Казахстан";</w:t>
      </w:r>
    </w:p>
    <w:bookmarkEnd w:id="1241"/>
    <w:bookmarkStart w:name="z29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технического регулирования и метрологии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по инвестициям и развитию Республики Казахстан";</w:t>
      </w:r>
    </w:p>
    <w:bookmarkEnd w:id="1242"/>
    <w:bookmarkStart w:name="z31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геологии и недропользования Министерства по инвестициям и развитию Республики Казахстан";</w:t>
      </w:r>
    </w:p>
    <w:bookmarkEnd w:id="1243"/>
    <w:bookmarkStart w:name="z32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автомобильных дорог Министерства по инвестициям и развитию Республики Казахстан";</w:t>
      </w:r>
    </w:p>
    <w:bookmarkEnd w:id="1244"/>
    <w:bookmarkStart w:name="z33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гражданской авиации Министерства по инвестициям и развитию Республики Казахстан";</w:t>
      </w:r>
    </w:p>
    <w:bookmarkEnd w:id="1245"/>
    <w:bookmarkStart w:name="z34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индустриального развития и промышленной безопасности Министерства по инвестициям и развитию Республики Казахстан";</w:t>
      </w:r>
    </w:p>
    <w:bookmarkEnd w:id="1246"/>
    <w:bookmarkStart w:name="z35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по делам строительства и жилищно-коммунального хозяйства Министерства индустрии и инфраструктурного развития Республики Казахстан" исключить;</w:t>
      </w:r>
    </w:p>
    <w:bookmarkEnd w:id="1247"/>
    <w:bookmarkStart w:name="z36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1248"/>
    <w:bookmarkStart w:name="z37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индустрии и инфраструктурного развития Республики Казахстан:</w:t>
      </w:r>
    </w:p>
    <w:bookmarkEnd w:id="1249"/>
    <w:bookmarkStart w:name="z38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Акционерное общество "Казахстанский институт развития индустрии".</w:t>
      </w:r>
    </w:p>
    <w:bookmarkEnd w:id="1250"/>
    <w:bookmarkStart w:name="z39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Акционерное общество "Национальная геологоразведочная компания "Казгеология".</w:t>
      </w:r>
    </w:p>
    <w:bookmarkEnd w:id="1251"/>
    <w:bookmarkStart w:name="z40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Акционерное общество "Национальный управляющий холдинг "Байтерек".</w:t>
      </w:r>
    </w:p>
    <w:bookmarkEnd w:id="1252"/>
    <w:bookmarkStart w:name="z41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Акционерное общество "Национальная компания "КазАвтоЖол".";</w:t>
      </w:r>
    </w:p>
    <w:bookmarkEnd w:id="1253"/>
    <w:bookmarkStart w:name="z42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следующего содержания:</w:t>
      </w:r>
    </w:p>
    <w:bookmarkEnd w:id="1254"/>
    <w:bookmarkStart w:name="z43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технического регулирования и метрологии Министерства индустрии и инфраструктурного развития Республики Казахстан:</w:t>
      </w:r>
    </w:p>
    <w:bookmarkEnd w:id="1255"/>
    <w:bookmarkStart w:name="z44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"Товарищество с ограниченной ответственностью "Национальный центр аккредитации".";</w:t>
      </w:r>
    </w:p>
    <w:bookmarkEnd w:id="1256"/>
    <w:bookmarkStart w:name="z45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следующего содержания:</w:t>
      </w:r>
    </w:p>
    <w:bookmarkEnd w:id="1257"/>
    <w:bookmarkStart w:name="z46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геологии и недропользования Министерства индустрии и инфраструктурного развития Республики Казахстан:</w:t>
      </w:r>
    </w:p>
    <w:bookmarkEnd w:id="1258"/>
    <w:bookmarkStart w:name="z47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Товарищество с ограниченной ответственностью "Республиканский центр геологической информации "Казгеоинформ".";</w:t>
      </w:r>
    </w:p>
    <w:bookmarkEnd w:id="1259"/>
    <w:bookmarkStart w:name="z48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следующего содержания:</w:t>
      </w:r>
    </w:p>
    <w:bookmarkEnd w:id="1260"/>
    <w:bookmarkStart w:name="z49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индустриального развития и промышленной безопасности Министерства индустрии и инфраструктурного развития Республики Казахстан:</w:t>
      </w:r>
    </w:p>
    <w:bookmarkEnd w:id="1261"/>
    <w:bookmarkStart w:name="z50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Акционерное общество "Институт развития электроэнергетики и энергосбережения (Казахэнергоэкспертиза)".</w:t>
      </w:r>
    </w:p>
    <w:bookmarkEnd w:id="1262"/>
    <w:bookmarkStart w:name="z51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Акционерное общество "Научный центр противоинфекционных препаратов".";</w:t>
      </w:r>
    </w:p>
    <w:bookmarkEnd w:id="1263"/>
    <w:bookmarkStart w:name="z52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следующего содержания:</w:t>
      </w:r>
    </w:p>
    <w:bookmarkEnd w:id="1264"/>
    <w:bookmarkStart w:name="z53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автомобильных дорог Министерства индустрии и инфраструктурного развития Республики Казахстан:</w:t>
      </w:r>
    </w:p>
    <w:bookmarkEnd w:id="1265"/>
    <w:bookmarkStart w:name="z54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Акционерное общество "Казахстанский дорожный научно-исследовательский институт".</w:t>
      </w:r>
    </w:p>
    <w:bookmarkEnd w:id="1266"/>
    <w:bookmarkStart w:name="z55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Товарищество с ограниченной ответственностью "Казахавтодор".";</w:t>
      </w:r>
    </w:p>
    <w:bookmarkEnd w:id="1267"/>
    <w:bookmarkStart w:name="z56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следующего содержания:</w:t>
      </w:r>
    </w:p>
    <w:bookmarkEnd w:id="1268"/>
    <w:bookmarkStart w:name="z57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гражданской авиации Министерства индустрии и инфраструктурного развития Республики Казахстан:</w:t>
      </w:r>
    </w:p>
    <w:bookmarkEnd w:id="1269"/>
    <w:bookmarkStart w:name="z58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Акционерное общество "Авиационная администрация Казахстана".</w:t>
      </w:r>
    </w:p>
    <w:bookmarkEnd w:id="1270"/>
    <w:bookmarkStart w:name="z59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Акционерное общество "Академия гражданской авиации".";</w:t>
      </w:r>
    </w:p>
    <w:bookmarkEnd w:id="1271"/>
    <w:bookmarkStart w:name="z60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следующего содержания:</w:t>
      </w:r>
    </w:p>
    <w:bookmarkEnd w:id="1272"/>
    <w:bookmarkStart w:name="z61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по делам строительства и жилищно-коммунального хозяйства Министерства индустрии и инфраструктурного развития Республики Казахстан:</w:t>
      </w:r>
    </w:p>
    <w:bookmarkEnd w:id="1273"/>
    <w:bookmarkStart w:name="z62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Акционерное общество "Казахский научно-исследовательский и проектный институт строительства и архитектуры".</w:t>
      </w:r>
    </w:p>
    <w:bookmarkEnd w:id="1274"/>
    <w:bookmarkStart w:name="z63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Акционерное общество "Казахстанский центр модернизации и развития жилищно-коммунального хозяйства".";</w:t>
      </w:r>
    </w:p>
    <w:bookmarkEnd w:id="1275"/>
    <w:bookmarkStart w:name="z64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иностранных дел Республики Казахстан":</w:t>
      </w:r>
    </w:p>
    <w:bookmarkEnd w:id="1276"/>
    <w:bookmarkStart w:name="z65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239-4, следующего содержания:</w:t>
      </w:r>
    </w:p>
    <w:bookmarkEnd w:id="1277"/>
    <w:bookmarkStart w:name="z66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"239-4. Акционерное общество "Национальная компания "KAZAKH INVEST".</w:t>
      </w:r>
    </w:p>
    <w:bookmarkEnd w:id="1278"/>
    <w:bookmarkStart w:name="z67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 (САПП Республики Казахстан, 2004 г., № 41, ст. 530):</w:t>
      </w:r>
    </w:p>
    <w:bookmarkEnd w:id="1279"/>
    <w:bookmarkStart w:name="z68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</w:t>
      </w:r>
    </w:p>
    <w:bookmarkEnd w:id="1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иностранных дел Республики Казахстан является государственным органом Республики Казахстан, осуществляющим руководство в сфере внешнеполитической деятельности и возглавляющим единую систему органов дипломатической службы Республики Казахстан, а также в сфере реализации государственной политики по привлечению инвестиций.";</w:t>
      </w:r>
    </w:p>
    <w:bookmarkEnd w:id="1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72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Комитет по инвестициям.";</w:t>
      </w:r>
    </w:p>
    <w:bookmarkEnd w:id="1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Миссия Министерства иностранных дел Республики Казахстан - обеспечение дипломатическими средствами и методами защиты суверенитета, безопасности, территориальной целостности и нерушимости границ Республики Казахстан, ее политических, торгово-экономических и иных интересов во взаимоотношениях с другими государствами и на международной арене, а также мер по реализации и мониторингу инвестиционных проектов.";</w:t>
      </w:r>
    </w:p>
    <w:bookmarkEnd w:id="1283"/>
    <w:bookmarkStart w:name="z75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84"/>
    <w:bookmarkStart w:name="z76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 дополнить подпунктами 61-1), 61-2), 61-3), 61-4), 61-5), 61-6), 61-7), 61-8), 61-9), 61-10), 61-11), 61-12), 61-13), 61-14), 61-15), 61-16), 61-17) и 61-18) следующего содержания:</w:t>
      </w:r>
    </w:p>
    <w:bookmarkEnd w:id="1285"/>
    <w:bookmarkStart w:name="z77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"61-1) установление требований к составлению бизнес-плана инвестиционного проекта, прилагаемого к заявке на предоставление инвестиционных преференций;</w:t>
      </w:r>
    </w:p>
    <w:bookmarkEnd w:id="1286"/>
    <w:bookmarkStart w:name="z78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61-2) установление формы полугодовых отчетов о выполнении инвестиционного контракта;</w:t>
      </w:r>
    </w:p>
    <w:bookmarkEnd w:id="1287"/>
    <w:bookmarkStart w:name="z79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61-3) установление формы акта текущего состояния исполнения рабочей программы инвестиционного контракта;</w:t>
      </w:r>
    </w:p>
    <w:bookmarkEnd w:id="1288"/>
    <w:bookmarkStart w:name="z80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61-4) утверждение совместного приказа с государственными органами, ответственными за оказание государственных услуг, об определении ответственных лиц для взаимодействия в рамках оказания государственных услуг инвесторам и сопровождения в государственных органах;</w:t>
      </w:r>
    </w:p>
    <w:bookmarkEnd w:id="1289"/>
    <w:bookmarkStart w:name="z81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61-5) определение порядка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Казахстан;</w:t>
      </w:r>
    </w:p>
    <w:bookmarkEnd w:id="1290"/>
    <w:bookmarkStart w:name="z82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61-6) установление формы заявки юридического лица Республики Казахстан на предоставление инвестиционных преференций;</w:t>
      </w:r>
    </w:p>
    <w:bookmarkEnd w:id="1291"/>
    <w:bookmarkStart w:name="z83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61-7) определение порядка приема, регистрации и рассмотрения заявки на предоставление инвестиционных преференций;</w:t>
      </w:r>
    </w:p>
    <w:bookmarkEnd w:id="1292"/>
    <w:bookmarkStart w:name="z84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61-8) заключение инвестиционного контракта с юридическим лицом Республики Казахстан, реализующим инвестиционный проект;</w:t>
      </w:r>
    </w:p>
    <w:bookmarkEnd w:id="1293"/>
    <w:bookmarkStart w:name="z85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61-9) направление инвестору уведомления о досрочном прекращении действия инвестиционного контракта в одностороннем порядке;</w:t>
      </w:r>
    </w:p>
    <w:bookmarkEnd w:id="1294"/>
    <w:bookmarkStart w:name="z86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61-10) утверждение порядка приема и регистрации заявки на предоставление инвестиционных преференций в рамках реализации специального инвестиционного проекта;</w:t>
      </w:r>
    </w:p>
    <w:bookmarkEnd w:id="1295"/>
    <w:bookmarkStart w:name="z87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61-11) утверждение формы заявки на предоставление инвестиционных преференций в рамках реализации специального инвестиционного проекта;</w:t>
      </w:r>
    </w:p>
    <w:bookmarkEnd w:id="1296"/>
    <w:bookmarkStart w:name="z88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61-12) утверждение порядка и условий заключения и расторжения специального инвестиционного контракта;</w:t>
      </w:r>
    </w:p>
    <w:bookmarkEnd w:id="1297"/>
    <w:bookmarkStart w:name="z89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61-13) утверждение типового специального инвестиционного контракта;</w:t>
      </w:r>
    </w:p>
    <w:bookmarkEnd w:id="1298"/>
    <w:bookmarkStart w:name="z90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61-14) подготовка специального инвестиционного контракта;</w:t>
      </w:r>
    </w:p>
    <w:bookmarkEnd w:id="1299"/>
    <w:bookmarkStart w:name="z91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61-15) организация специально отведенного места, предназначенного для приема заявлений на оказание государственных услуг и выдачи их результатов инвесторам или их законным представителям, а также оказания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 для создания и функционирования "одного окна" для инвесторов;</w:t>
      </w:r>
    </w:p>
    <w:bookmarkEnd w:id="1300"/>
    <w:bookmarkStart w:name="z92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61-16) внесение ходатайства перед центральными и местными исполнительными органами о рассмотрении обращения инвестора и внесении документов инвесторов в государственные органы;</w:t>
      </w:r>
    </w:p>
    <w:bookmarkEnd w:id="1301"/>
    <w:bookmarkStart w:name="z93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61-17) выдача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Казахстан;</w:t>
      </w:r>
    </w:p>
    <w:bookmarkEnd w:id="1302"/>
    <w:bookmarkStart w:name="z94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61-18) координация деятельности в сфере продвижения экспорта.";</w:t>
      </w:r>
    </w:p>
    <w:bookmarkEnd w:id="1303"/>
    <w:bookmarkStart w:name="z95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ведомств дополнить подпунктами 34), 35), 36), 37), 38), 39), 40), 41), 42), 43), 44), 45), 46), 47), 48), 49) и 50) следующего содержания:</w:t>
      </w:r>
    </w:p>
    <w:bookmarkEnd w:id="1304"/>
    <w:bookmarkStart w:name="z96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"34) осуществление государственной поддержки инвестиций; </w:t>
      </w:r>
    </w:p>
    <w:bookmarkEnd w:id="1305"/>
    <w:bookmarkStart w:name="z97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приема и консультирования инвесторов или их представителей по вопросам существующих государственных услуг;</w:t>
      </w:r>
    </w:p>
    <w:bookmarkEnd w:id="1306"/>
    <w:bookmarkStart w:name="z98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оказание инвесторам или их представителям помощи в подготовке и оформлении документов, необходимых для получения государственных услуг;</w:t>
      </w:r>
    </w:p>
    <w:bookmarkEnd w:id="1307"/>
    <w:bookmarkStart w:name="z99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оказание инвесторам или их представителям помощи в оформлении электронной цифровой подписи, электронных заявлений и других документов;</w:t>
      </w:r>
    </w:p>
    <w:bookmarkEnd w:id="1308"/>
    <w:bookmarkStart w:name="z100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сопровождение инвестора или его представителей в центральных и местных исполнительных органах при получении государственных услуг в порядке, определенном статьей 282 Предпринимательского кодекса Республики Казахстан;</w:t>
      </w:r>
    </w:p>
    <w:bookmarkEnd w:id="1309"/>
    <w:bookmarkStart w:name="z101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регистрации инвестиционного контракта;</w:t>
      </w:r>
    </w:p>
    <w:bookmarkEnd w:id="1310"/>
    <w:bookmarkStart w:name="z102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направление в таможенный орган уведомления об освобождении от обложения таможенными пошлинами при импорте технологического оборудования и комплектующих к нему, предоставляемом на срок действия инвестиционного контракта, но не более пяти лет с момента регистрации инвестиционного контракта;</w:t>
      </w:r>
    </w:p>
    <w:bookmarkEnd w:id="1311"/>
    <w:bookmarkStart w:name="z103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взаимодействие с инвесторами посредством создания и обеспечения функционирования "одного окна" для инвесторов;</w:t>
      </w:r>
    </w:p>
    <w:bookmarkEnd w:id="1312"/>
    <w:bookmarkStart w:name="z104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обеспечение деятельности инвестиционного омбудсмена;</w:t>
      </w:r>
    </w:p>
    <w:bookmarkEnd w:id="1313"/>
    <w:bookmarkStart w:name="z105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оказание содействия инвесторам в обеспечении гарантированного заказа со стороны заинтересованных юридических лиц в соответствии с инвестиционным контрактом, заключаемым между уполномоченным органом и инвестором; </w:t>
      </w:r>
    </w:p>
    <w:bookmarkEnd w:id="1314"/>
    <w:bookmarkStart w:name="z106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предоставление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по согласованию с уполномоченным органом по управлению государственным имуществом и (или) центральным уполномоченным органом по управлению земельными ресурсами, а также местными исполнительными органами государственных натурных грантов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инвестиционных обязательств в соответствии с инвестиционным контрактом;</w:t>
      </w:r>
    </w:p>
    <w:bookmarkEnd w:id="1315"/>
    <w:bookmarkStart w:name="z107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принятие решения о предоставлении инвестиционных преференций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293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и направление заявителю ответа в письменной форме;</w:t>
      </w:r>
    </w:p>
    <w:bookmarkEnd w:id="1316"/>
    <w:bookmarkStart w:name="z108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определение порядка приема, регистрации и рассмотрения заявки на предоставление инвестиционных преференций;</w:t>
      </w:r>
    </w:p>
    <w:bookmarkEnd w:id="1317"/>
    <w:bookmarkStart w:name="z109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осуществление контроля за соблюдением условий инвестиционных контрактов; </w:t>
      </w:r>
    </w:p>
    <w:bookmarkEnd w:id="1318"/>
    <w:bookmarkStart w:name="z110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направление юридическому лицу Республики Казахстан, заключившему инвестиционный контракт, уведомления в письменной форме с указанием нарушений и установление трехмесячного срока для устранения нарушений в случаях неисполнения или ненадлежащего исполнения рабочей программы инвестиционного контракта;</w:t>
      </w:r>
    </w:p>
    <w:bookmarkEnd w:id="1319"/>
    <w:bookmarkStart w:name="z111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заключение, регистрация и принятие решения о досрочном прекращении инвестиционных контрактов; </w:t>
      </w:r>
    </w:p>
    <w:bookmarkEnd w:id="1320"/>
    <w:bookmarkStart w:name="z112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правил и условий заключения и расторжения специального инвестиционного контракта.".</w:t>
      </w:r>
    </w:p>
    <w:bookmarkEnd w:id="1321"/>
    <w:bookmarkStart w:name="z113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1322"/>
    <w:bookmarkStart w:name="z114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1323"/>
    <w:bookmarkStart w:name="z115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2:</w:t>
      </w:r>
    </w:p>
    <w:bookmarkEnd w:id="1324"/>
    <w:bookmarkStart w:name="z116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1325"/>
    <w:bookmarkStart w:name="z117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Казахстан, включая его ведомства,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</w:tbl>
    <w:bookmarkStart w:name="z118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27"/>
    <w:bookmarkStart w:name="z119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28"/>
    <w:bookmarkStart w:name="z120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Казахстан, включая его ведомства,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</w:tbl>
    <w:bookmarkStart w:name="z121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30"/>
    <w:bookmarkStart w:name="z122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4:</w:t>
      </w:r>
    </w:p>
    <w:bookmarkEnd w:id="1331"/>
    <w:bookmarkStart w:name="z123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32"/>
    <w:bookmarkStart w:name="z124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</w:tbl>
    <w:bookmarkStart w:name="z125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34"/>
    <w:bookmarkStart w:name="z126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35"/>
    <w:bookmarkStart w:name="z127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</w:tbl>
    <w:bookmarkStart w:name="z128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37"/>
    <w:bookmarkStart w:name="z129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5:</w:t>
      </w:r>
    </w:p>
    <w:bookmarkEnd w:id="1338"/>
    <w:bookmarkStart w:name="z130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1339"/>
    <w:bookmarkStart w:name="z131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</w:tbl>
    <w:bookmarkStart w:name="z132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41"/>
    <w:bookmarkStart w:name="z133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42"/>
    <w:bookmarkStart w:name="z134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</w:tbl>
    <w:bookmarkStart w:name="z135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344"/>
    <w:bookmarkStart w:name="z136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555):</w:t>
      </w:r>
    </w:p>
    <w:bookmarkEnd w:id="1345"/>
    <w:bookmarkStart w:name="z137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1346"/>
    <w:bookmarkStart w:name="z138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3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стратегического планирования, налоговой и бюджетной политики, а также политики в области таможенного дела, по привлечению инвестиций, государственного и гарантированного государством заимствования и долга, государственно-частного партнерства, государственных инвестиционных проектов, защиты конкуренции и ограничения монополистической деятельности, естественных монополий, за исключением сфер в области телекоммуникаций и универсальных услуг почтовой связи, в области услуг аэронавигации и аэропортов, международных экономических и финансовых отношений, в том числе регулирования международной экономической интеграции, на общественно значимых рынках, регулирования и развития внешнеторговой деятельности, за исключением продвижения экспорта, регулирования торговой деятельности, управления государственными активами, в том числе повышения качества корпоративного управления, развития системы государственного управления.";</w:t>
      </w:r>
    </w:p>
    <w:bookmarkEnd w:id="13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Start w:name="z142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привлечения инвестиций;".</w:t>
      </w:r>
    </w:p>
    <w:bookmarkEnd w:id="13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