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f127" w14:textId="91cf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- июне и сентябре - декабре 2019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2019 года № 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- июне и сентябре - декабре 2019 года".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- июне и сентябре - декабре 2019 года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от 7 января 2005 года "Об обороне и Вооруженных Силах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Уволить в запас из рядов Вооруженных Сил Республики Казахстан, Министерства внутренних дел Республики Казахстан, Комитета национальной безопасности Республики Казахстан, Службы государственной охраны Республики Казахстан в марте - июне и сентябре - декабре 2019 года военнослужащих срочной воинской службы, выслуживших установленный срок воинской службы.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Призвать на срочную воинскую службу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в марте - июне и сентябре - декабре 2019 года граждан мужского пола в возрасте от восемнадцати до двадцати семи лет, не имеющих права на отсрочку или освобождение от призыва.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организовать и обеспечить проведение призыва граждан на срочную воинскую службу в марте - июне и сентябре - декабре 2019 года через соответствующие местные органы военного управления.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Казахстан, Комитету национальной безопасности Республики Казахстан, Службе государственной охраны Республики Казахстан организовать финансовое и материальное обеспечение отправки граждан Республики Казахстан, призванных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для прохождения срочной воинской службы, и увольнения военнослужащих, выслуживших установленные сроки срочной воинской службы.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