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29cc1" w14:textId="7729c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14 апреля 2014 года № 354 "Об утверждении Плана совместных действий Правительства Республики Казахстан и Национального Банка Республики Казахстан по обеспечению финансирования проектов малого и среднего предпринимательства в обрабатывающей промышленности"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февраля 2019 года № 57.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2014 года № 354 "Об утверждении Плана совместных действий Правительства Республики Казахстан и Национального Банка Республики Казахстан по обеспечению финансирования проектов малого и среднего предпринимательства в обрабатывающей промышленности" (САПП Республики Казахстан, 2014 г., № 28, ст. 231)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совместных действий Правительства Республики Казахстан и Национального Банка Республики Казахстан по обеспечению финансирования проектов малого и среднего предпринимательства в обрабатывающей промышленности, утвержденном 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3</w:t>
      </w:r>
      <w:r>
        <w:rPr>
          <w:rFonts w:ascii="Times New Roman"/>
          <w:b w:val="false"/>
          <w:i w:val="false"/>
          <w:color w:val="000000"/>
          <w:sz w:val="28"/>
        </w:rPr>
        <w:t xml:space="preserve"> "Условия и механизмы обусловленного размещения средств в банках второго уровня":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пятнадцатый изложить в следующей редакции: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"Доля займов, направленных БВУ на цели финансирования новых проектов конечных заемщиков, реализуемых в сфере пищевой промышленности, соответствующей приложению 1-1 к настоящему Плану и классу 11.06. и 11.07. раздела 11 (Производство напитков) секции С (Обрабатывающая промышленность) общего классификатора видов экономической деятельности, утвержденного уполномоченным органом по техническому регулированию и метрологии, - не менее 25 % от суммы кредита.";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4</w:t>
      </w:r>
      <w:r>
        <w:rPr>
          <w:rFonts w:ascii="Times New Roman"/>
          <w:b w:val="false"/>
          <w:i w:val="false"/>
          <w:color w:val="000000"/>
          <w:sz w:val="28"/>
        </w:rPr>
        <w:t xml:space="preserve"> "Условия финансирования субъектов малого и среднего предпринимательства":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"Целевая группа - субъекты МСП, реализующие и (или) планирующие реализовать проекты в обрабатывающей промышленности,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Плану, за исключением проектов в пищевой промышленности, кредитование которых осуществляется в соответствии с перечнем сфер пищевой промышленности для финансирования согласно приложению 1-1 к настоящему Плану (далее - перечень). При этом, для подтверждения целевого назначения проекта в сфере пищевой промышленности достаточно выпуска не менее одного вида товара из перечня, привязанного к конкретному коду общего классификатора видов экономической деятельности (далее - ОКЭД). Для сферы услуг критерием соответствия будет отнесение к кодам ОКЭД.";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шестнадцатый изложить в следующей редакции: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"Максимальный лимит финансирования на одного субъекта МСП - 1850000000 (один миллиард восемьсот пятьдесят миллионов) тенге, за исключением проектов в сфере пищевой промышленности, по которым лимит отсутствует.";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девятнадцатым и двадцатым следующего содержания: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кредитования проектов в сфере пищевой промышленности на сумму свыше 500000000 (пятьсот миллионов) тенге, необходимо положительное заключение уполномоченного органа в области развития агропромышленного комплекса (далее - уполномоченный орган). Для этого АО "ФРП "Даму" направляет уполномоченному органу запрос и следующую информацию: краткая информация по проекту, мощность проекта, производимый продукт, место реализации проекта (область, район, населенный пункт), наличие сырьевой базы, потенциальные рынки сбыта.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течение 7 (семь) рабочих дней после даты получения запроса представляет заключение об отраслевой целесообразности или нецелесообразности финансирования проекта.";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перечне сфер обрабатывающей промышленности для финансирования проектов субъектов малого и среднего предпринимательства: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5"/>
        <w:gridCol w:w="4437"/>
        <w:gridCol w:w="6888"/>
      </w:tblGrid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2019 года № 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совместных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малого и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обрабатывающей промышленности</w:t>
            </w:r>
          </w:p>
        </w:tc>
      </w:tr>
    </w:tbl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сфер пищевой промышленности для финансирования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3"/>
        <w:gridCol w:w="1553"/>
        <w:gridCol w:w="903"/>
        <w:gridCol w:w="1715"/>
        <w:gridCol w:w="1548"/>
        <w:gridCol w:w="5678"/>
      </w:tblGrid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группы товаров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кода ОКЭД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ОКЭД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Перечень продуктов и товаров на выходе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(раздел 10 Общего классификатора видов экономической деятельности)</w:t>
            </w:r>
          </w:p>
        </w:tc>
      </w:tr>
      <w:tr>
        <w:trPr>
          <w:trHeight w:val="30" w:hRule="atLeast"/>
        </w:trPr>
        <w:tc>
          <w:tcPr>
            <w:tcW w:w="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консервирование мяса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5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свежего или замороженного мяса в тушах/тушках или поделенного на части, а также вытапливание жира домашней птицы.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рубленого пера и пуха.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Обработку шкур и кож в местах забоя скота.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Вытапливания свиного сала и прочих съедобных жиров животного происхождения.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потрохов животных.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щипаной шерсти.</w:t>
            </w:r>
          </w:p>
          <w:bookmarkEnd w:id="21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консервирование мяса домашней птицы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из мяса и мяса птицы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из мяса и мяса домашней птицы</w:t>
            </w:r>
          </w:p>
        </w:tc>
        <w:tc>
          <w:tcPr>
            <w:tcW w:w="1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сушеного, засоленного или копченого мяса.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мясопродуктов: колбас, салями, кровяной колбасы, выдержанной сухой колбасы, сервелата, болонской копченой колбасы, головы, рулетов, вареной ветчины.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из рыбы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консервирование рыбы, ракообразных и моллюсков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Подготовку и хранение рыбы, ракообразных и моллюсков: заморозка, глубокая заморозка, сушка, обработка, копчение, засол, консервирование.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рыбы, ракообразных и моллюсков: филе рыбы, икры, искусственной икры и т.д.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рыбных продуктов для употребления в пищу людьми или для кормления животных.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муки и растворимых веществ из рыбы и прочих водных видов животных, непригодных для употребления в пищу людьми.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Переработку морских водорослей.</w:t>
            </w:r>
          </w:p>
          <w:bookmarkEnd w:id="22"/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Молочная и сырная продукция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молока и производство сыра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свежего натурального пастеризованного, стерилизованного, гомогенизированного и/или ультра очищенного молока.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напитков на молочной основе.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сметаны из свежего цельного, пастеризованного, стерилизованного и гомогенизированного молока.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сухого молока или сгущенного молока, молока или сливок в твердой форме.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сливочного масла, йогурта, сыра и творога, сыворотки, казеина или лактозы.</w:t>
            </w:r>
          </w:p>
          <w:bookmarkEnd w:id="23"/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мороженого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мороженого.</w:t>
            </w:r>
          </w:p>
        </w:tc>
      </w:tr>
      <w:tr>
        <w:trPr>
          <w:trHeight w:val="30" w:hRule="atLeast"/>
        </w:trPr>
        <w:tc>
          <w:tcPr>
            <w:tcW w:w="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и жиры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масел и жиров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растительного очищенного и неочищенного масла: оливкового, соевого, пальмового, подсолнечного, хлопкового, рапсового, горчичного, льняного.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не обезжиренной муки или мучки из семян масличных культур, орехов или зерен и ядрышек.</w:t>
            </w:r>
          </w:p>
          <w:bookmarkEnd w:id="24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маргарина и аналогичных пищевых жиров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маргарина.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комбинированных жиров для приготовления пищи.</w:t>
            </w:r>
          </w:p>
          <w:bookmarkEnd w:id="25"/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сахара и сахар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сахара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или очищение сахара (сахарозы) и сахаросодержащих веществ из сока тростника, свеклы, клена и пальмы.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сахарного сиропа.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черной патоки.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кленового сиропа и сахара.</w:t>
            </w:r>
          </w:p>
          <w:bookmarkEnd w:id="26"/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Детское питание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детского питания и диетических пищевых продуктов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питания, используемых для специальных диет: детского питания; дополнительных молочных и прочих продуктов питания; продуктов питания для детей младшего возраста; низкокалорийных продуктов и продуктов с пониженной калорийностью.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глубокой переработки зерна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крахмала и продукции из крахмала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крахмала из риса, картофеля, кукурузы и т.д.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Измельчение сырой кукурузы.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глюкозы, сахарного сиропа, мальтозы, инулина.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клейковины.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тапиоки и смесей из крахмала.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кукурузного масла.</w:t>
            </w:r>
          </w:p>
          <w:bookmarkEnd w:id="27"/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мукомольной промышленности, крахмалов и крахмальных продуктов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мукомольно - крупяной промышленности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мучных смесей и готовых мучных смесей и теста для хлеба, тортов, пирожных, пирогов и бисквитов, печенья или блинов.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муки, крупы, мучки или пшеничных хлопьев, ржаных, овсяных, кукурузных или прочих зерновых хлопьев.</w:t>
            </w:r>
          </w:p>
          <w:bookmarkEnd w:id="28"/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макаронных изделий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изделия.</w:t>
            </w:r>
          </w:p>
        </w:tc>
      </w:tr>
      <w:tr>
        <w:trPr>
          <w:trHeight w:val="30" w:hRule="atLeast"/>
        </w:trPr>
        <w:tc>
          <w:tcPr>
            <w:tcW w:w="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готовых пищевых продуктов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мясных блюд Производство рыбных блюд, включая рыбный фарш.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блюд из овощей. Производство замороженной пиццы или пиццы, подготовленной для хранения иными способами.</w:t>
            </w:r>
          </w:p>
          <w:bookmarkEnd w:id="29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переработки и консервирования фруктов и овощей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5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фруктов, орехов или овощей: заморозка, сушка, пропитывание в масле или уксусе, консервирование и т.д.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продуктов питания из фруктов или овощей.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джемов, мармеладов и столового желе.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пасты и прочих продуктов питания из орехов.</w:t>
            </w:r>
          </w:p>
          <w:bookmarkEnd w:id="30"/>
        </w:tc>
      </w:tr>
      <w:tr>
        <w:trPr>
          <w:trHeight w:val="30" w:hRule="atLeast"/>
        </w:trPr>
        <w:tc>
          <w:tcPr>
            <w:tcW w:w="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Готовые пищевые продукты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консервирование картофеля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обработанного замороженного картофеля, сухого картофельного пюре, закусок из картофеля, картофельных чипсов, картофельной муки и мучки.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продуктов питания, не включенных в другие категории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яичных продуктов, яичного альбумина.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дрожжей.</w:t>
            </w:r>
          </w:p>
          <w:bookmarkEnd w:id="31"/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напитков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фруктовых и овощных соков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соков из фруктов или овощей.</w:t>
            </w:r>
          </w:p>
        </w:tc>
      </w:tr>
      <w:tr>
        <w:trPr>
          <w:trHeight w:val="30" w:hRule="atLeast"/>
        </w:trPr>
        <w:tc>
          <w:tcPr>
            <w:tcW w:w="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кормов для животных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готовых кормов для домашних животных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5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готовых кормов для животных на фермах, включая концентрированные корма для животных и кормовые добавки.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готовых кормов для домашних животных, включая собак, кошек, птиц, рыб и т.д.</w:t>
            </w:r>
          </w:p>
          <w:bookmarkEnd w:id="32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готовых кормов для животных, содержащихся на фермах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