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3ce7" w14:textId="6853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розничных цен на водки и водки особые, крепкие ликероводочные изделия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2019 года № 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16 июля 1999 года "О государственном регулировании производства и оборота этилового спирта и алкогольной продукции"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минимальные розничные цены на водки и водки особые, крепкие ликероводочные изделия на 2019 год в размере 1 923 тенге за литр.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