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f6b8" w14:textId="795f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 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2019 года № 291.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 (САПП Республики Казахстан, 2016 г., № 14, ст. 55)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объемах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парадно-выходное с меховым воротником (каракуль, овчина), пальто кожаное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знаки (шевроны, нашивки)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16, 17,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18, 19, 20,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летний камуфляжной расцветки с кепи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утепленный камуфляжной расцветки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повседневная (парадная) с длинными и короткими рукавами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исключить;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берет, пилотка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25, изложить в следующей редакции: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галстук, галстук двойного сложения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29, 30, изложить в следующей редакции: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черного цвета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черного цвета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исключить;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32, 33, 34, 35, изложить в следующей редакции: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44, исключить;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45, изложить в следующей редакции: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 женское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48, исключить;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51, 52, изложить в следующей редакции: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54, 55, 56, 57, изложить в следующей редакции: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 и госпитальные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59, 60, 61, 62, изложить в следующей редакции: 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(полушерстяные, на синтепоне, байковые)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65, изложить в следующей редакции: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66, 67, исключить;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68, 69, 70, изложить в следующей редакции: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летний со световозвращающей полосой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утепленные со световозвращающей полосой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71, 72, 73, 74, 75, исключить;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80, 81, изложить в следующей редакции: 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портянки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ползунки, пеленки, распашонки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82, 84, исключить;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85, изложить в следующей редакции: 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86, изложить в следующей редакции: 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 1 и 2 сортов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89, 90, 91, изложить в следующей редакции: 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круп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(баранина, говядина, конина, свинина)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92, 93, исключить;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94, 95, изложить в следующей редакции: 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97, 98, 99, изложить в следующей редакции: 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 рыба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мороженная без головы (переработка рыбы)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(сафлор, подсолнух, хлопок) рафинированное и нерафинированное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110 исключить;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111, 112, 113, 114, 115, изложить в следующей редакции: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(одно-, двухтумбовый, компьютерный, книжка, парта)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 и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мягкий,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119, изложить в следующей редакции: 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133, 135, 161, 173, исключить;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174, 175, 176, 177, 178, изложить 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следующей редакции: 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капитальные, текущие ремонты для уголовно-исполнительной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тепловой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электроэнергии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181, 183, 185, исключить;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188, изложить в следующей редакции: 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 осужденных, подозреваемых и обвиняемых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нормам питания, в рамках финансирования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189, исключить;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190, изложить в следующей редакции: 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(малые архитектурные формы)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191, 192, исключить.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