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367c" w14:textId="2a03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Дорожной карты по реализации пилотного проекта "Централизованные государственные закупки"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2019 года № 732.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поручений Президента Республики Казахстан, данных на совещании 20 мая 2019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Дорожную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пилотного проекта "Централизованные государственные закупки" (далее – Дорожная карта).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органам, акиматам областей, города Нур-Султана и организациям (по согласованию), ответственным за исполнение Дорожной карты: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необходимые меры по реализации Дорожной карты;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позднее 25 числа последнего месяца квартала представлять информацию о ходе реализации Дорожной карты в Министерство финансов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не позднее 15 числа месяца, следующего за отчетным кварталом, обеспечить представление в Правительство Республики Казахстан информации о ходе реализации Дорожной карты.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2019 года № 732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Дорожная карта</w:t>
      </w:r>
      <w:r>
        <w:br/>
      </w:r>
      <w:r>
        <w:rPr>
          <w:rFonts w:ascii="Times New Roman"/>
          <w:b/>
          <w:i w:val="false"/>
          <w:color w:val="000000"/>
        </w:rPr>
        <w:t>по реализации пилотного проекта "Централизованные государственные закупки"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7"/>
        <w:gridCol w:w="1629"/>
        <w:gridCol w:w="719"/>
        <w:gridCol w:w="2539"/>
        <w:gridCol w:w="719"/>
        <w:gridCol w:w="4957"/>
      </w:tblGrid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завершения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 исполнение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 и предполагаемые расходы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 тенге)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4134"/>
        <w:gridCol w:w="1555"/>
        <w:gridCol w:w="1191"/>
        <w:gridCol w:w="3876"/>
        <w:gridCol w:w="546"/>
      </w:tblGrid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перечня государственных органов, которые будут реализовать пилотный проект ЦГЗ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МФ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 года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межведомственной рабочей группы по выработке предложений по реализации пилотного проекта ЦГЗ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МФ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пилотного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 года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реализации пилотного проекта ЦГЗ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рабочей группы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пилотного проекта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 года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порядка взаимодействия единых организаторов и заказчиков в рамках пилотного проекта ЦГЗ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МФ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пилотного проекта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ноябрь 2019 года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поправок в нормативные правовые акты в части взаимодействия единых организаторов и заказчиков в рамках пилотного проекта ЦГЗ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МФ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ноябрь 2019 года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Реорганизация Комитета государственных закупок Министерства финансов Республики Казахстан путем присоединения к Комитету казначейства Министерства финансов Республики Казахстан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МЮ,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- декабрь 2019 года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Положения, структуры и штатной численности вновь созданного Комитета и его территориальных подразделений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МФ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МЮ,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 февраль 2020 года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штатной численности управлений (отделов) по государственным закупкам ГО пилотного проекта за счет внутренних резервов, утверждение их положений, структуры и штатной численности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 области (акимата района), приказы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пилотного проекта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функционала веб-портала государственных закупок по вопросам пилотного проекта ЦГЗ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доработка функционала веб-портала государственных закупок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АО "ЦЭФ"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13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на базе Академии государственного управления при Президенте Республики Казахстан вебинаров по пилотному проекту ЦГЗ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вебинаров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 – март 2020 года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пилотного проекта ЦГЗ в ГО пилотного проекта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централизованных государственных закупок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пилотного проекта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 сентябрь 2020 года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предложений по усовершенствованию модели централизованных государственных закупок по результатам ежемесячного мониторинга и анализа реализации пилотного проекта ЦГЗ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отчет, реализация предложений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пилотного проекта</w:t>
            </w:r>
          </w:p>
          <w:bookmarkEnd w:id="15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январь - сентябрь 2020 года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пилотного проекта ЦГЗ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и Администрацию Президента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пилотного проекта</w:t>
            </w:r>
          </w:p>
          <w:bookmarkEnd w:id="16"/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2020 года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32"/>
        <w:gridCol w:w="1643"/>
        <w:gridCol w:w="7925"/>
      </w:tblGrid>
      <w:tr>
        <w:trPr>
          <w:trHeight w:val="30" w:hRule="atLeast"/>
        </w:trPr>
        <w:tc>
          <w:tcPr>
            <w:tcW w:w="27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7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7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</w:t>
            </w:r>
          </w:p>
        </w:tc>
        <w:tc>
          <w:tcPr>
            <w:tcW w:w="1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"Академия государственного управления при Президенте Республики Казахстан"</w:t>
            </w:r>
          </w:p>
        </w:tc>
      </w:tr>
      <w:tr>
        <w:trPr>
          <w:trHeight w:val="30" w:hRule="atLeast"/>
        </w:trPr>
        <w:tc>
          <w:tcPr>
            <w:tcW w:w="27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ЦГЗ</w:t>
            </w:r>
          </w:p>
        </w:tc>
        <w:tc>
          <w:tcPr>
            <w:tcW w:w="1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"Централизованные государственные закупки"</w:t>
            </w:r>
          </w:p>
        </w:tc>
      </w:tr>
      <w:tr>
        <w:trPr>
          <w:trHeight w:val="30" w:hRule="atLeast"/>
        </w:trPr>
        <w:tc>
          <w:tcPr>
            <w:tcW w:w="27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пилотного проекта</w:t>
            </w:r>
          </w:p>
        </w:tc>
        <w:tc>
          <w:tcPr>
            <w:tcW w:w="1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утвержденные приказом Министерства финансов, которые будут участвовать в реализации пилотного проекта ЦГЗ </w:t>
            </w:r>
          </w:p>
        </w:tc>
      </w:tr>
      <w:tr>
        <w:trPr>
          <w:trHeight w:val="30" w:hRule="atLeast"/>
        </w:trPr>
        <w:tc>
          <w:tcPr>
            <w:tcW w:w="27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27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"ЦЭФ"</w:t>
            </w:r>
          </w:p>
        </w:tc>
        <w:tc>
          <w:tcPr>
            <w:tcW w:w="1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 электронных финансов"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