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d592" w14:textId="3b8d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2019 года № 938.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938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859 "Об утверждении Правил списания и утилизации (уничтожения) материальных ценностей государственного материального резерва" (САПП Республики Казахстан, 2014 г., № 48, ст. 491):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списания и утилизации (уничтожения) материальных ценностей государственного материального резерва, утвержденных указанным постановлением: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мобилизационный резерв – запас материальных ценностей по ограниченной номенклатуре, являющийся составной частью государственного материального резерва, необходимый для выполнения мобилизационного заказа при мобилизации, военном положении и в военное время, принятия мер по предупреждению и ликвидации чрезвычайных ситуаций природного, техногенного и социального характера и их последствий, оказания гуманитарной помощи в мирное время, а также материально-технические средства специальных формирований;";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государственный материальный резерв – запас материальных ценностей, предназначенный для мобилизационных нужд, принятия мер по предупреждению и ликвидации чрезвычайных ситуаций природного, техногенного и социального характера и их последствий, оказания регулирующего воздействия на рынок, помощи беженцам и гуманитарной помощи;";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непригодные к дальнейшему применению материальные ценности государственного резерва – материальные ценности с истекшими сроками годности, поврежденные в результате чрезвычайных ситуаций природного, техногенного и социального характера, не соответствующие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здравоохранения".".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860 "Об утверждении Правил оперирования материальными ценностями государственного материального резерва" (САПП Республики Казахстан, 2014 г., № 48, ст. 492):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оперирования материальными ценностями государственного материального резерва, утвержденных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оперирования материальными ценностями государственного материального резерва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2019 года "Об оборонной промышленности и государственном оборонном заказе"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и определяют порядок поставки, хранения и выпуска материальных ценностей государственного материального резерва (далее – государственный резерв).";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государственный оборонный заказ – правовой акт Правительства Республики Казахстан, утверждающий перечень (номенклатуру)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приобретаемых для нужд обороны, обеспечения безопасности и правопорядка в государстве, деятельности специальных государственных и правоохранительных органов Республики Казахстан, государственного резерва, мобилизации, космической деятельности, а также выполнения Республикой Казахстан международных договоров и обязательств;";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номенклатура и объемы хранения материальных ценностей государственного резерва – перечень и объемы материальных ценностей государственного резерва, необходимые для выполнения поставленных задач перед уполномоченным органом;";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комиссия по предупреждению и ликвидации чрезвычайных ситуаций – консультативно-совещательный орган, созданный на республиканском и территориальном уровнях государственной системы гражданской защиты в целях выработки предложений по формированию и проведению единой государственной политики в сфере гражданской защиты;";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Поставка материальных ценностей государственного резерва, входящих в состав государственного оборонного заказа, осуществляется в порядке, установленном законодательством Республики Казахстан об оборонной промышленности и государственном оборонном заказе.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Заказы на поставку материальных ценностей в государственный резерв, не вошедших в состав государственного оборонного заказа, размещаются среди поставщиков за счет бюджетных средств в порядке, определенном законодательством Республики Казахстан о государственных закупках.";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Сумма расходов на хранение материальных ценностей рассчитывается на основании представляемых ежегодно пунктами хранения расчетов затрат по хранению материальных ценностей, согласно приложению 2 к настоящим Правилам, с учетом фактического объема материальных ценностей государственного резерва, находящихся на хранении, и с приложением подтверждающих затраты документов. Расчет затрат представляется вместе с отчетом в соответствии с Правилами подготовки и представления отчетов о наличии и движении материальных ценностей государственного материального резерва, утвержденными постановлением Правительства Республики Казахстан, в срок не позднее 10 января.";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19-1, 19-2 и 19-3 следующего содержания: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Пункты хранения и организации, которым установлены мобилизационные заказы, являющиеся исполнителями государственного оборонного заказа, используют в целях освежения материальные ценности государственного резерва для выполнения государственного оборонного заказа.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общий объем использованных материальных ценностей государственного резерва не должен превышать тридцать процентов от фактического наличия переданных на хранение материальных ценностей.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закладка материальных ценностей в государственный резерв осуществляется пунктами хранения и организациями, которым установлены мобилизационные заказы, в соответствии с номенклатурой и объемами хранения материальных ценностей государственного резерва и требованиями, предусмотренными пунктом 10 настоящих Правил, в течение двенадцати месяцев со дня использования материальных ценностей для выполнения государственного оборонного заказа.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19-2. Для использования материальных ценностей государственного резерва для выполнения государственного оборонного заказа пункт хранения или организация, которой установлен мобилизационный заказ, предоставляет в ведомство заявку, которая содержит сведения о наименовании, количестве, единице измерения, сумме материальных ценностей, предлагаемых к выпуску, и предполагаемом сроке последующей закладки.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прилагается копия договора на выполнение государственного оборонного заказа.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19-3. Ведомство рассматривает заявку в течение пяти рабочих дней со дня ее поступления и согласовывает выпуск материальных ценностей государственного резерва для выполнения государственного оборонного заказа либо отказывает в согласовании.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согласовании, выпуск материальных ценностей государственного резерва для выполнения государственного оборонного заказа не допускается.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выпуске материальных ценностей государственного резерва для выполнения государственного оборонного заказа отказывается в случаях: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 в полном объеме сведений и копий документов, указанных в пункте 19-2 настоящих Правил;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заявки требованиям, указанным в пункте 19-1 настоящих Правил;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подчистки либо приписки, зачеркнутых слов и иных, не оговоренных в них исправлений, документов, исполненных карандашом, а также документов с повреждениями, не позволяющими однозначно истолковать их содержание;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необходимости использования материальных ценностей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согласования заявки, ведомство осуществляет выпуск материальных ценностей из государственного резерва для выполнения государственного оборонного заказа путем заключения договора с пунктом хранения или организацией, которой установлен мобилизационный заказ.";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Выпуск материальных ценностей государственного резерва в порядке разбронирования при изменении номенклатуры государственного резерва осуществляется ведомством на основании решений Правительства Республики Казахстан о разбронировании материальных ценностей.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материальных ценностей государственного резерва в порядке разбронирования при принятии мер по предупреждению и ликвидации чрезвычайных ситуаций природного и техногенного характера и их последствий осуществляется по решению уполномоченного органа в сфере гражданской защиты по согласованию с уполномоченным органом.";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27-2 следующего содержания: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"27-2. Выпуск материальных ценностей из государственного резерва в порядке разбронирования для принятия мер по предупреждению и ликвидации чрезвычайной ситуации социального характера и ее последствий осуществляется по решению государственного органа по предупреждению и ликвидации чрезвычайной ситуации социального характера по согласованию с уполномоченным органом.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выпуска материальных ценностей государственного резерва для принятия мер по предупреждению и ликвидации чрезвычайной ситуации социального характера и ее последствий государственный орган по предупреждению и ликвидации чрезвычайной ситуации социального характера направляет на согласование в уполномоченный орган проект решения с приложением копии решения о введении правового режима чрезвычайной ситуации социального характера. 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проекте решения о выпуске материальных ценностей государственного резерва в порядке разбронирования для принятия мер по предупреждению и ликвидации чрезвычайной ситуации социального характера и ее последствий указываются наименование, количество, единица измерения выпускаемых материальных ценностей, получатель материальных ценностей.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уполномоченным органом проекта решения о выпуске материальных ценностей государственного резерва в порядке разбронирования для принятия мер по предупреждению и ликвидации чрезвычайной ситуации социального характера и ее последствий осуществляются в течение суток со дня его поступления.";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Уполномоченный орган в области регулирования торговой деятельности проводит мониторинг цен на социально значимые продовольственные товары.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развития агропромышленного комплекса проводит мониторинг цен на продовольственные товары, в том числе на социально значимые продовольственные товары.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достижения уровня цен, при котором целесообразно оказание регулирующего воздействия на рынок, указанные государственные органы по согласованию с уполномоченным органом вносят предложение в Правительство Республики Казахстан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- получателей, объема, цены и размера торговой надбавки выпускаемых материальных ценностей.";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34-1 следующего содержания: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Использование государственного резерва для мобилизационных нужд осуществляется на основе соответствующих планов мобилизационной подготовки и мобилизации Республики Казахстан в соответствии с порядком использования материальных ценностей государственного материального резерва в период мобилизации, военного положения и в военное время, утвержденным Правительством Республики Казахстан.";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При необходимости выпуска материальных ценностей государственного резерва для принятия мер по предупреждению и ликвидации чрезвычайных ситуаций природного и техногенного характера и их последствий наименование, количество материальных ценностей определяются территориальной комиссией по предупреждению и ликвидации чрезвычайных ситуаций.";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36, 37, 38 и 39 следующего содержания: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На основании решения территориальной комиссии по предупреждению и ликвидации чрезвычайных ситуаций местный исполнительный орган направляет в течение суток в уполномоченный орган в сфере гражданской защиты ходатайство о выпуске материальных ценностей государственного резерва для принятия мер по предупреждению или ликвидации чрезвычайных ситуаций природного и техногенного характера и их последствий.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ходатайстве о выпуске материальных ценностей государственного резерва для принятия мер по предупреждению чрезвычайных ситуаций природного и техногенного характера указываются: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возможной зоне чрезвычайной ситуации;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численность населения, подпадающая в зону возможной чрезвычайной ситуации;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прогнозируемое количество жилых домов, объектов жизнеобеспечения, транспортной инфраструктуры, которые могут быть повреждены/разрушены;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количество материальных ценностей, подлежащих выпуску из государственного резерва.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ходатайстве о выпуске материальных ценностей государственного резерва для принятия мер по ликвидации чрезвычайных ситуаций природного и техногенного характера и их последствий указываются: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зоне чрезвычайной ситуации;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погибших и пострадавших людей;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поврежденных/разрушенных жилых домов, объектов жизнеобеспечения, транспортной инфраструктуры;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количество материальных ценностей, подлежащих выпуску из государственного резерва.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ходатайству о выпуске материальных ценностей государственного резерва для принятия мер по предупреждению или ликвидации чрезвычайных ситуаций природного и техногенного характера и их последствий прилагаются соответствующие копии решений территориальных комиссий по предупреждению и ликвидации чрезвычайных ситуаций.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Уполномоченный орган в сфере гражданской защиты рассматривает ходатайство о выпуске материальных ценностей государственного резерва для принятия мер по предупреждению или ликвидации чрезвычайных ситуаций природного и техногенного характера и их последствий в течение суток со дня поступления.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отрицательном заключении на ходатайство о выпуске материальных ценностей государственного резерва для принятия мер по предупреждению или ликвидации чрезвычайных ситуаций природного и техногенного характера и их последствий уполномоченный орган в сфере гражданской защиты направляет соответствующее письмо в обратившийся местный исполнительный орган.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положительном заключении на ходатайство о выпуске материальных ценностей государственного резерва для принятия мер по предупреждению или ликвидации чрезвычайных ситуаций природного и техногенного характера и их последствий уполномоченный орган в сфере гражданской защиты направляет на согласование в уполномоченный орган проект решения о выпуске материальных ценностей государственного резерва в порядке разбронирования для принятия мер по предупреждению и ликвидации чрезвычайных ситуаций природного и техногенного характера и их последствий с приложением копии решения территориальной комиссии по предупреждению и ликвидации чрезвычайных ситуаций и ходатайства.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объявления чрезвычайной ситуации, прилагается копия соответствующего решения об объявлении чрезвычайной ситуации природного и техногенного характера.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проекте решения о выпуске материальных ценностей государственного резерва в порядке разбронирования для принятия мер по предупреждению и ликвидации чрезвычайных ситуаций природного и техногенного характера и их последствий указываются наименование, количество, единица измерения выпускаемых материальных ценностей, получатель материальных ценностей.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уполномоченным органом проекта решения о выпуске материальных ценностей государственного резерва в порядке разбронирования для принятия мер по предупреждению и ликвидации чрезвычайных ситуаций природного и техногенного характера и их последствий не должны превышать суток со дня поступления.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согласования проекта решения уполномоченный орган в сфере гражданской защиты в течение суток утверждает его и направляет в уполномоченный орган для выпуска материальных ценностей государственного резерва в установленном законодательством порядке.";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865 "Об утверждении Правил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помощи" (САПП Республики Казахстан, 2014 г., № 48, ст. 497):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помощи, утвержденных указанным постановлением: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"О чрезвычайном положении"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 и определяют порядок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Возмещение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помощи, производится в соответствии с порядком использования резервов Правительства Республики Казахстан и местных исполнительных органов, утвержденным постановлением Правительства Республики Казахстан.".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2015 года № 108 "Об утверждении Правил учета материальных ценностей государственного материального резерва" (САПП Республики Казахстан, 2015 г., № 12, ст. 60):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материальных ценностей государственного материального резерва, утвержденных указанным постановлением: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государственный материальный резерв (далее – государственный резерв) – запас материальных ценностей, предназначенный для мобилизационных нужд, принятия мер по предупреждению и ликвидации чрезвычайных ситуаций природного, техногенного и социального характера и их последствий, оказания регулирующего воздействия на рынок, помощи беженцам и гуманитарной помощи;";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реакции: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инвентаризация материальных ценностей государственного резерва, хранящихся в пунктах хранения и подведомственной организации, (далее – инвентаризация) — проверка соответствия фактического наличия материальных ценностей данным бухгалтерского учета;";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Материальные ценности, за исключением перемещенных, при закладке в пункты хранения и подведомственную организацию ставятся на учет. При этом закладка осуществляется на основании акта закладки, согласно приложению 1 к настоящим Правилам, и акта приема-передачи согласно приложению 2 к настоящим Правилам. 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Акты составляются в день закладки, подписываются руководителем, главным бухгалтером, материально-ответственным лицом, работником мобилизационного подразделения (при наличии в организации мобилизационного подразделения) пункта хранения и подведомственной организации, скрепляются гербовой печатью и один экземпляр актов в течение 5 (пять) рабочих дней направляется в ведомство для постановки на учет материальных ценностей государственного резерва. 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актам прилагаются документы, подтверждающие соответствие материальных ценностей требованиям законодательства Республики Казахстан в области технического регулирования (сертификаты, паспорта на продукцию, протокола испытаний или другие документы, подтверждающие качество товара).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Ведомство рассматривает акты, предусмотренные пунктом 9 настоящих Правил, и в течение 5 (пять) рабочих дней со дня их получения осуществляет постановку материальных ценностей на учет в государственный резерв либо возвращает акты на доработку.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возвращаются на доработку в случаях: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актов требованиям, указанным в пункте 9 настоящих Правил, и приложениям 1 и 2 к настоящим Правилам;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подчистки либо приписки, зачеркнутых слов и иных, не оговоренных в них исправлений, документов, исполненных карандашом, а также документов с повреждениями, не позволяющими однозначно истолковать их содержание;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акта договору поставки (в случае наличия договора поставки).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(пять) рабочих дней со дня возврата пункты хранения и подведомственная организация направляют в ведомство доработанные акты для постановки на учет материальных ценностей государственного резерва.";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Выпущенные материальные ценности государственного резерва снимаются с учета на основании акта выпуска, согласно приложению 1 к настоящим Правилам, и акта приема-передачи согласно приложению 2 к настоящим Правилам. 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составляются в день выпуска, подписываются руководителем, главным бухгалтером, материально-ответственным лицом, работником мобилизационного подразделения (при наличии в организации мобилизационного подразделения) пункта хранения и подведомственной организации, скрепляются гербовой печатью и один экземпляр актов в течение 5 (пять) рабочих дней направляется в ведомство для снятия с учета материальных ценностей государственного резерва.";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Ведомство рассматривает акты, предусмотренные пунктом 15 настоящих Правил, и в течение 5 (пять) рабочих дней осуществляет снятие материальных ценностей с учета либо возвращает акты на доработку.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возвращаются на доработку в случаях: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акта требованиям, указанным в пункте 15 настоящих Правил, и приложениям 1 и 2 к настоящим Правилам;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подчистки либо приписки, зачеркнутых слов и иных, не оговоренных в них исправлений, документов, исполненных карандашом, а также документов с повреждениями, не позволяющими однозначно истолковать их содержание;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несоответствия акта наряду на выпуск материальных ценностей из государственного резерва.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(пять) рабочих дней со дня возврата пункты хранения и подведомственная организация направляют в ведомство доработанные акты для снятия с учета материальных ценностей государственного резерва.";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Снятие с учета материальных ценностей государственного резерва, отобранных для проведения лабораторных исследований, испытаний, анализа на предмет соответствия требованиям законодательства Республики Казахстан в области технического регулирования осуществляется на основании актов государственных органов и должностных лиц.";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перемещении материальных ценностей государственного резерва из одного пункта хранения/подведомственной организации в другой пункт хранения/подведомственную организацию материальные ценности с учета не снимаются. В учетные данные о материальных ценностях государственного резерва вносятся соответствующие отметки о движении материальных ценностей на основании первичных документов.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материальных ценностей государственного резерва производится осмотр перемещаемых материальных ценностей на соответствие требованиям в области технического регулирования, по результатам которого составляется акт осмотра материальных ценностей государственного резерва, подлежащих перемещению, согласно приложению 8 к настоящим Правилам.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производится комиссией, созданной приказом руководителя ведомства. В состав комиссии входят представители ведомства, принимающей/передающей стороны пункта хранения/подведомственной организации.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несоответствия качественного и количественного состояния материальных ценностей государственного резерва перемещение материальных ценностей осуществляется после устранения несоответствий в установленном законодательством Республики Казахстан порядке. 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передаче на баланс другим государственным органам на основании решения Правительства Республики Казахстан подлежащие освежению материальные ценности государственного резерва снимаются с учета согласно акту приема-передачи и акту выпуска.";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При выпуске в целях освежения для выполнения государственного оборонного заказа материальные ценности государственного резерва снимаются с учета на основании акта выпуска.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закладка материальных ценностей государственного резерва, выпущенных в целях освежения для выполнения государственного оборонного заказа, осуществляется на основании акта закладки и акта приема-передачи.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Закладка осуществляется комиссией, созданной приказом руководителя ведомства. В состав комиссии входят представители ведомства, пункта хранения, государственного органа, выполняющего мобилизационное задание или с которого снято мобилизационное задание (при закладке материальных ценностей мобилизационного резерва).";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Материальные ценности государственного резерва, принятые на учет при закладке, принимаются на баланс ведомства.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Материальные ценности государственного резерва, снятые с учета, снимаются с баланса ведомства в случаях: 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выпуска (разбронирования, освежения, заимствования, проведения экспертизы);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списания недостач нефти и нефтепродуктов в пределах норм естественной убыли;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списания дебиторской задолженности;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утилизации;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передачи на баланс другим государственным органам.";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дополнениям;</w:t>
      </w:r>
    </w:p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изменениям и дополнениям.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2015 года № 325 "Об утверждении Правил использования резервов Правительства Республики Казахстан и местных исполнительных органов и признании утратившими силу некоторых решений Правительства Республики Казахстан" (САПП Республики Казахстан, 2015 г., № 27-28, ст. 168):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резервов Правительства Республики Казахстан и местных исполнительных органов, утвержденных указанным постановлением: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целях ликвидации чрезвычайных ситуаций социального, военного, экологического, природного и техногенного характера на территории других государств соответствующий центральный государственный орган на основании рекомендации комиссии разрабатывает проект решения Правительства Республики Казахстан на оказание официальной гуманитарной помощи Республикой Казахстан в денежной или в товарной форме и в установленном законодательством порядке вносит его в Правительство Республики Казахстан.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официальной гуманитарной помощи Республикой Казахстан осуществляется в порядке, определенном Правительством Республики Казахстан.";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оперирования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материальными ценностями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 резерва</w:t>
            </w:r>
          </w:p>
        </w:tc>
      </w:tr>
    </w:tbl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Высылается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 адрес 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Пункт хранения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(ведомство)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пункта хранения _________________________________________</w:t>
      </w:r>
    </w:p>
    <w:bookmarkEnd w:id="123"/>
    <w:bookmarkStart w:name="z15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Расчеты затрат</w:t>
      </w:r>
      <w:r>
        <w:br/>
      </w:r>
      <w:r>
        <w:rPr>
          <w:rFonts w:ascii="Times New Roman"/>
          <w:b/>
          <w:i w:val="false"/>
          <w:color w:val="000000"/>
        </w:rPr>
        <w:t>по хранению материальных ценностей</w:t>
      </w:r>
      <w:r>
        <w:br/>
      </w:r>
      <w:r>
        <w:rPr>
          <w:rFonts w:ascii="Times New Roman"/>
          <w:b/>
          <w:i w:val="false"/>
          <w:color w:val="000000"/>
        </w:rPr>
        <w:t>на _______ годы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3780"/>
        <w:gridCol w:w="1114"/>
        <w:gridCol w:w="872"/>
        <w:gridCol w:w="872"/>
        <w:gridCol w:w="872"/>
        <w:gridCol w:w="3890"/>
      </w:tblGrid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затрат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расходов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Подверждающие документы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 сводная ведомость по заработной плате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 сводная ведомость по заработной плате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по вопросам хранения материальных ценностей государственного резерва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Приказ, авансовый отчет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 в площадях и помещениях, где осуществляется хранение материальных ценностей государственного резерва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счет-фактура, платежное поручение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текущий ремонт помещений, где осуществляется хранение материальных ценностей государственного резерва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м.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акт выполненных работ, счет-фактура, платежное поручение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расходов при транспортировке материальных ценностей государственного резерва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акт оказанных услуг, счет-фактура, платежное поручение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товаров, необходимых для обеспечения количественной и качественной сохранности материальных ценностей государственного резерва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акт прием передачи, счет-фактура, платежное поручение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расходы, необходимые для обеспечения количественной и качественной сохранности материальных ценностей государственного резерва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акт выполненных работ/ акт оказанных услуг, счет-фактура, платежное поручение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затрат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пункта хранения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спецотдела или мобилизационный работник/лицо, ответственное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 сохранность материальных ценностей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подпись)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(гриф секретности)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Экз. № 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47"/>
        <w:gridCol w:w="7353"/>
      </w:tblGrid>
      <w:tr>
        <w:trPr>
          <w:trHeight w:val="30" w:hRule="atLeast"/>
        </w:trPr>
        <w:tc>
          <w:tcPr>
            <w:tcW w:w="4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 20__ г.</w:t>
            </w:r>
          </w:p>
        </w:tc>
        <w:tc>
          <w:tcPr>
            <w:tcW w:w="7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Выслано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(наименование и адрес организации)</w:t>
            </w:r>
          </w:p>
        </w:tc>
      </w:tr>
    </w:tbl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 _____________________________ Подпись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(представитель Комитета по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материальным резервам Министерства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экономики Республики Казахстан)</w:t>
      </w:r>
    </w:p>
    <w:bookmarkEnd w:id="126"/>
    <w:bookmarkStart w:name="z16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_______ от "__" __________ 20__ г.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(закладки, выпуска)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(поставки, освежения, заимствования, возврата, перемещения,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(наименование, дата и № документа)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5"/>
        <w:gridCol w:w="3452"/>
        <w:gridCol w:w="796"/>
        <w:gridCol w:w="490"/>
        <w:gridCol w:w="1410"/>
        <w:gridCol w:w="490"/>
        <w:gridCol w:w="2025"/>
        <w:gridCol w:w="1412"/>
      </w:tblGrid>
      <w:tr>
        <w:trPr>
          <w:trHeight w:val="30" w:hRule="atLeast"/>
        </w:trPr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учетных позиций (шифр)</w:t>
            </w:r>
          </w:p>
        </w:tc>
        <w:tc>
          <w:tcPr>
            <w:tcW w:w="3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 (сорт, размер, марка)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ГОСТа, серии, сертификация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год госрегистрации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111"/>
        <w:gridCol w:w="733"/>
        <w:gridCol w:w="3031"/>
        <w:gridCol w:w="2112"/>
        <w:gridCol w:w="733"/>
        <w:gridCol w:w="2112"/>
        <w:gridCol w:w="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после произведенной операции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ГОСТа, серии, сертификация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год госрегистрации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ед.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подпись)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 резерва</w:t>
            </w:r>
          </w:p>
        </w:tc>
      </w:tr>
    </w:tbl>
    <w:bookmarkStart w:name="z16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 заполнению)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Экз.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Высылается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 адрес)</w:t>
      </w:r>
    </w:p>
    <w:bookmarkEnd w:id="131"/>
    <w:bookmarkStart w:name="z16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приема-передачи материальных ценностей</w:t>
      </w:r>
    </w:p>
    <w:bookmarkEnd w:id="132"/>
    <w:bookmarkStart w:name="z16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Мы, нижеподписавшиеся, комиссия в составе ______________________, члены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присутствии представителя поставщика (получателя)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 (наименование поставщика (получателя))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произвели прием (передачу) нижеперечисленных материальных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резерва согласно договора № ___ от _____________________.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8"/>
        <w:gridCol w:w="1857"/>
        <w:gridCol w:w="1341"/>
        <w:gridCol w:w="1510"/>
        <w:gridCol w:w="1857"/>
        <w:gridCol w:w="825"/>
        <w:gridCol w:w="1341"/>
        <w:gridCol w:w="825"/>
        <w:gridCol w:w="826"/>
      </w:tblGrid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Принял (сдал):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комиссии: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подпись) (руководитель)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(главный бухгалтер, материально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ответственное лицо и др.)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Сдал (принял):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поставщика (получателя)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подпись)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материального резерва</w:t>
            </w:r>
          </w:p>
        </w:tc>
      </w:tr>
    </w:tbl>
    <w:bookmarkStart w:name="z17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осмотра материальных ценностей государственного резерва,</w:t>
      </w:r>
      <w:r>
        <w:br/>
      </w:r>
      <w:r>
        <w:rPr>
          <w:rFonts w:ascii="Times New Roman"/>
          <w:b/>
          <w:i w:val="false"/>
          <w:color w:val="000000"/>
        </w:rPr>
        <w:t>подлежащих перемещению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_____________20____года</w:t>
            </w:r>
          </w:p>
        </w:tc>
      </w:tr>
    </w:tbl>
    <w:bookmarkStart w:name="z1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созданная приказом 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произвела в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пункта хранения/ подведомственной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осмотр следующих материальных ценностей государственного резерва,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подлежащих перемещению: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08"/>
        <w:gridCol w:w="1888"/>
        <w:gridCol w:w="904"/>
        <w:gridCol w:w="708"/>
        <w:gridCol w:w="708"/>
        <w:gridCol w:w="708"/>
        <w:gridCol w:w="708"/>
        <w:gridCol w:w="708"/>
        <w:gridCol w:w="1099"/>
        <w:gridCol w:w="1231"/>
        <w:gridCol w:w="1099"/>
        <w:gridCol w:w="1100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материальных ценностей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ГОСТ, ТУ, артикул, серия, анализ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закладки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(в тенге)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осмотра комиссией установлено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комиссии по результатам осмотра: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наличии), подпись)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938</w:t>
            </w:r>
          </w:p>
        </w:tc>
      </w:tr>
    </w:tbl>
    <w:bookmarkStart w:name="z17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138"/>
    <w:bookmarkStart w:name="z17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857 "Об утверждении перечня пунктов хранения материальных ценностей государственного материального резерва" (САПП Республики Казахстан, 2014 г., № 48, ст. 489).</w:t>
      </w:r>
    </w:p>
    <w:bookmarkEnd w:id="139"/>
    <w:bookmarkStart w:name="z17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2016 года № 165 "О внесении изменения в постановление Правительства Республики Казахстан от 31 июля 2014 года № 857 "Об утверждении перечня пунктов хранения материальных ценностей государственного материального резерва" (САПП Республики Казахстан, 2016 г., № 19, ст. 103).</w:t>
      </w:r>
    </w:p>
    <w:bookmarkEnd w:id="140"/>
    <w:bookmarkStart w:name="z18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2018 года № 844 "О внесении изменения в постановление Правительства Республики Казахстан от 31 июля 2014 года № 857 "Об утверждении перечня пунктов хранения материальных ценностей государственного материального резерва" (Эталонный контрольный банк нормативных правовых актов Республики Казахстан от 24 декабря 2018 года).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