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e8f2" w14:textId="8b1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декабря 2015 года № 1095 "Об утверждении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2019 года № 944.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2015 года № 1095 "Об утверждении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(САПП Республики Казахстан, 2015 г., № 72-73-74, ст. 551)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в видах деятельности, осуществляемых юридическими лицами, находящимися в республиканской собственности, более пятидесяти процентов акций (долей участия в уставном капитале) которых принадлежат государству, и аффилиированными с ними лицами, строки, порядковые номера 1, 5, 7, 9, 22, 25, 29, 31, 33, 35, 39, 44, 49 и 52, исключить;</w:t>
      </w:r>
    </w:p>
    <w:bookmarkEnd w:id="3"/>
    <w:bookmarkStart w:name="z8" w:id="4"/>
    <w:p>
      <w:pPr>
        <w:spacing w:after="0"/>
        <w:ind w:left="0"/>
        <w:jc w:val="both"/>
      </w:pPr>
      <w:r>
        <w:rPr>
          <w:rFonts w:ascii="Times New Roman"/>
          <w:b w:val="false"/>
          <w:i w:val="false"/>
          <w:color w:val="000000"/>
          <w:sz w:val="28"/>
        </w:rPr>
        <w:t>
      в видах деятельности, осуществляемых дочерними, зависимыми юридическими лицами национальных управляющих холдингов, национальных холдингов и иных юридических лиц, более пятидесяти процентов акций  (долей участия в уставном капитале) которых принадлежат государству, и аффилиированными с ними лицами, строки, порядковые номера 1, 2, 3, 4, 12, 15, 17, 20, 21, 24, 28, 30, 34, 35, 36, 40, 51, 56, 57, 58, 59, 60, 61, 62, 63, 64, 66, 68, 73, 74, 75, 76, 77, 78, 81, 82, 83, 87, 89, 90, 91, 93, 94, 95, 96, 97, 98, 99, 100, 101, 102, 103, 104, 105, 106, 107, 108, 109, 111, 112, 125, 135, 136, 137, 145, 151, 153, 155, 156, 157, 158, 159, 160, 165, 166, 167, 171, 209, 215, 228, 229, 230, 231, 240, 245, 252, 255, 261, 263, 264, 266, 268 и 269, исключить.</w:t>
      </w:r>
    </w:p>
    <w:bookmarkEnd w:id="4"/>
    <w:bookmarkStart w:name="z9" w:id="5"/>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