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e01c" w14:textId="ce5e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2020 года № 265.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Расходы центрального государственного органа, произведенные в целях устранения ситуаций, угрожающих политической, экономической и социальной стабильности Республики Казахстан или ее административно-территориальной единицы, а также жизни и здоровью людей, связанные с привлечением транспортных средств, и/или понесенные расходы центрального государственного органа по предоставлению находящихся на его балансе транспортных средств иному государственному органу в последующем возмещаются из средств резервов на неотложные затраты на основании решения Правительства Республики Казахстан в установленном законодательством порядке.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за счет средств резерва на неотложные затраты может погашаться кредиторская задолженность по международным спорам в рамках защиты интересов государства.".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