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b900" w14:textId="819b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20 года № 289. Срок действия постановления - до 1 октяб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остановления - до 01.10.2020 (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(САПП Республики Казахстан 2015 г., № 27-28, ст. 16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случаях возникновения на территории Республики Казахстан чрезвычайных ситуаций социального, природного и техногенного характера, а также проведения мероприятий по обеспечению правового режима чрезвычайного положения, центральный уполномоченный орган в области соответствующего вида чрезвычайной ситуации в соответствии с законодательством представляет на рассмотрение в центральный уполномоченный орган по исполнению бюджета ходатайство о выделении денег из резервов Правительства Республики Казахстан с соответствующими обоснованиями и расчетами. При этом возникшая чрезвычайная ситуация социального, природного и техногенного характера должна иметь региональный или глобальный масштаб, либо местный масштаб, если в результате аварии, бедствия или катастрофы зона чрезвычайной ситуации охватывает территории одного городского населенного пункта с численностью более 15000 человек, либо 5 сельских населенных пунктов с общей численностью более 6000 человек с нарушением условий жизнедеятельности населения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рекращает свое действие с 1 октяб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