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2a5f" w14:textId="9382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дополнения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2020 года № 298.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дополнения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(САПП Республики Казахстан, 1999 г., № 53, ст.521) следующее дополнение: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вышеназванному распоряжению: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нагрудного знака к почетному званию "Қазақстанның еңбек сіңірген қайраткері" дополнить следующим о       уфписанием нагрудного знака к почетному званию "Қазақстанның еңбек сіңірген ұстазы":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"Қазақстанның еңбек сіңірген ұстазы" изготавливается из латуни в форме круга диаметром 28 мм, толщиной 2 мм. На лицевой стороне нагрудного знака выгравированы два круга (символ казахской степи) и Руб-аль-Хизб (как символ преемственности и философии).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расположено изображение раскрытой книги, в центре которой солнце с геральдическими лучами (как символ просвещения, для которого трудятся педагоги).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располагается надпись "Қазақстан Респубикасы".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соединяется с прямоугольной колодкой шириной 25 мм и высотой 15 мм, обтянутой муаровой лентой голубого и красного цвета.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ВАРИАНТ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"ҚАЗАҚСТАННЫҢ ЕҢБЕК СІҢІРГЕН ҰСТАЗЫ”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изготавливается из латуни в форме круга диаметром 28 мм, толщиной 2 мм.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выгравированы два круга (символ казахской степи) и Руб-аль-Хизб (как символ преемственности и философии).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расположено изображение раскрытой книги, в центре которой солнце с геральдическими лучами (как символ просвещения, для которого трудятся педагоги).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располагается надпись "ҚАЗАҚСТАН РЕСПУБЛИКАСЫ".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соединяется с прямоугольной колодкой шириной 25 мм и высотой 15 мм, обтянутой муаровой лентой голубого и красного цвета.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2009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