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9837" w14:textId="f5f98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июля 2020 года № 465.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50-1)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"50-1) утверждение совместно с центральным уполномоченным органом по исполнению бюджета перечня социально значимых инвестиционных проектов и (или) инвестиционных программ Национального оператора по управлению автомобильными дорогами и компании, осуществляющей функции управления объектами транспортной инфраструктуры столицы, уполномоченной организации по осуществлению импорта товаров (продукции) военного назначения, товаров (продукции) двойного назначения (применения), работ военного назначения и услуг военного назначения, предназначенных для нужд обороны, обеспечения безопасности и правопорядка и других субъектов квазигосударственного сектора, по которым одним из источников погашения негосударственного займа под государственную гарантию являются выплаты (платежи) из республиканского и местных бюджетов, для реализации инвестиционных проектов;";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81)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"81) разработка совместно с центральным уполномоченным органом по управлению государственным имуществом порядка разработки, утверждения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государство, а также мониторинга и оценки их реализации;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разработка порядка разработки, утверждения планов развития контролируемых государством акционерных обществ и товариществ с ограниченной ответственностью, государственных предприятий, а также мониторинг и оценка их реализации,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разработка совместно с центральным уполномоченным органом по управлению государственным имуществом порядка разработки и представления отчетов по исполнению стратегий развития и планов развития национальных управляющих холдингов, национальных холдингов, национальных компаний, акционером которых является государство;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84) разработка порядка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"144) разработка предложений по реализации мер, направленных на формирование системы подготовки, переподготовки и повышения квалификации кадров в области малого предпринимательства, а также их реализация;";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221) исключить;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248-2)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"248-2) направление уведомления в экспертные советы и Национальную палату предпринимателей Республики Казахстан о размещении соответствующего проекта нормативного правового акта, затрагивающего интересы субъектов предпринимательства, на интернет-портале открытых нормативных правовых актов для получения экспертного заключения, в том числе при каждом последующем согласовании данного проекта с заинтересованными государственными органами;";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"254) создание условий для участия малого и среднего предпринимательства в реализации документов Системы государственного планирования Республики Казахстан в сфере инновационного, инвестиционного и индустриального развития;";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"257) утверждение методик по проведению анализа состояния конкуренции на товарном рынке с определением критериев взаимозаменяемости товаров, доступности их приобретения, а также границ товарного рынка, в отношении финансовых организаций – по согласованию с уполномоченным органом по регулированию, контролю и надзору финансового рынка и финансовых организаций;";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257-6)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"257-6) утверждение методики оценки экономической концентрации на финансовых рынках по согласованию с уполномоченным органом по регулированию, контролю и надзору финансового рынка и финансовых организаций;";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"317) определение порядка разработки и представления отчетов по исполнению планов развития контролируемых государством акционерных обществ, товариществ с ограниченной ответственностью и государственных предприятий, за исключением акционерных обществ, товариществ с ограниченной ответственностью, акционером (участником, доверительным управляющим) которых является Национальный Банк Республики Казахстан, и созданных им государственных предприятий;";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324)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"324) согласование правил ведения государственного электронного реестра разрешений и уведомлений;";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339-21) изложить в следующей редакции: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"339-21) формирование перечня инвестиционных проектов и (или) инвестиционных программ, предлагаемых к финансированию за счет средств негосударственных займов под государственные гарантии на соответствующий период;";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339-72)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"339-72) разработка правил согласования объемов внешних займов квазигосударственного сектора;".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