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c223" w14:textId="934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2020 года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совершенное в Москве 25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