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4c6c" w14:textId="a00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октября 2016 года № 589 "Об утверждении Правил ведения Государственного фонда экологической информации" и от 24 января 2017 года № 13 "Об утверждении Правил предоставления информации центральными государственными органами и местными исполнительными органами для составления Национального доклада о состоянии окружающей среды и об использовании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2020 года № 638.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2016 года № 589 "Об утверждении Правил ведения Государственного фонда экологической информации" (САПП Республики Казахстан, 2016 г., № 50, ст. 320):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фонда экологической информации,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по изучению недр;";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8-1) и 8-2)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уполномоченный орган в области углеводородов;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уполномоченный орган в области добычи урана;";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уполномоченный орган в области электроэнергетики;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уполномоченный орган в области развития возобновляемых источников энергии;";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местные исполнительные органы областей, городов республиканского значения и столицы.";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Материалы и документы в ГФЭИ группируются по направлениям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2017 года № 13 "Об утверждении Правил предоставления информации центральными государственными органами и местными исполнительными органами для составления Национального доклада о состоянии окружающей среды и об использовании природных ресурсов Республики Казахстан" (САПП Республики Казахстан, 2017 г., № 1, ст. 7):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центральными государственными органами и местными исполнительными органами для составления Национального доклада о состоянии окружающей среды и об использовании природных ресурсов Республики Казахстан, утвержденных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 организует подготовку информации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мониторингу состояния окружающей среды;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управлению отходами производства и потребления;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мониторингу парниковых газов и потребления озоноразрушающих веществ;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мониторингу климата и озонового слоя Земли;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стойким органическим загрязнителям;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государственному экологическому контролю;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государственной экологической экспертизе;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разрешениям на эмиссии в окружающую среду;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обязательному экологическому аудиту;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обязательному экологическому страхованию;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международному сотрудничеству в области охраны окружающей среды;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научным исследованиям в области охраны окружающей среды.";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 и 9-3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Уполномоченный орган в области электроэнергетики предоставляет информацию по: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производству и потреблению электроэнергии и анализу их динамики;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расходу топлива электростанций;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снижению энергоемкости.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Уполномоченный орган в области атомной энергии предоставляет информацию по радиоэкологическому обследованию территории бывшего Семипалатинского испытательного полигона, включая данные по мониторингу объектов водопользования и воздушной среды.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Уполномоченный орган в области развития возобновляемых источников энергии предоставляет информацию по возобновляемым источникам энергии.";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Уполномоченный орган по изучению недр предоставляет информацию: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состоянии и основных проблемах минерально-сырьевой базы республики;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учету подземных вод;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контролю в области изучения недр.";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 и 15-2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Уполномоченный орган в области углеводородов предоставляет информацию о (об):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состоянии и основных проблемах в области углеводородов в республике;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осуществлении государственного контроля в области проведения операций по разведке и (или) добыче углеводородов;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 плане обеспечения готовности и действий к ликвидации разливов нефти на море, внутренних водоемах и в предохранительной зоне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Уполномоченный орган в области добычи урана предоставляет информацию о (об):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состоянии и основных проблемах урана в республике;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 контроле в области проведения операций по добыче урана.";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Местные исполнительные органы областей, городов республиканского значения, столицы предоставляют информацию по: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земельным ресурсам;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изъятию земель;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отходам: основные источники образования отходов и их краткая характеристика; объем накопленных промышленных отходов (отрасль промышленности, вид отхода); объем накопленных коммунальных отходов, утилизация, переработка отходов, размещение отходов на полигонах; санитарное хранение отходов; охват населения услугами по сбору и транспортировке твердых бытовых отходов; внедрение раздельного сбора твердых бытовых отходов;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государственной экологической экспертизе объектов 2, 3, 4-й категорий;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разрешениям на эмиссии в окружающую среду для объектов 2, 3, 4-й категорий;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газификации регионов.".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