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81d4" w14:textId="0538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нотами между Правительством Республики Казахстан и Правительством Японии о получении японского гранта в рамках Программы экономического и социального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2020 года № 816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в форме обмена нотами между Правительством Республики Казахстан и Правительством Японии о получении японского гранта в рамках Программы экономического и социального развития.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здравоохранения Республики Казахстан Цоя Алексея Владимировича подписать от имени Правительства Республики Казахстан Соглашение в форме обмена нотами между Правительством Республики Казахстан и Правительством Японии о получении японского гранта в рамках Программы экономического и социального развития,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2020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(Нота японской стороны)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г. Нур-Султан,       " " 2020 г.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[Ваше Превосходительство/г-н/г-жа],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честь, ссылаясь на недавние обсуждения, состоявшиеся между представителями Правительства Японии и Правительства Республики Казахстан далее именуемый – “Получатель”), относительно расширения японского экономического сотрудничества в целях содействия экономическому и социальному развитию Республики Казахстан, предложить от имени Правительства Японии следующее: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содействия осуществлению Получателем Программы экономического и социального развития (далее именуемой "Программа"), Правительство Японии предоставляет Получателю грант в размере четыреста миллионов (¥400,000,000) японских иен (далее именуемый "Грант”) с учетом соблюдения соответствующих законов, положений и ассигнования бюджета Японии.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(1) Грант и начисленные проценты используются Получателем надлежащим образом и исключительно для приобретения Товаров и/или Услуг, необходимых для осуществления Программы, перечисленных в перечне, подлежащем взаимному согласованию между заинтересованными органами двух правительств (далее, соответственно, именуемые как “Товары” и “Услуги”), а также для уплаты сборов, необходимых для осуществления Программы, при условии, что Товары производятся в соответствующих странах происхождения, а Услуги предоставляются гражданами соответствующих стран происхождения.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Перечень, вышеупомянутый в подпункте (1), подлежит изменениям после согласования между соответствующими органами обоих правительств.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(3) Сфера охвата правомочных стран происхождения, упомянутых в подпункте (1) выше, должна быть согласована между соответствующими органами обоих правительств.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(1) Получатель открывает обычный депозитный счет в иенах в банке Японии на имя Получателя (в дальнейшем именуемый "Счет") в течение четырнадцати дней с даты вступления в силу настоящего соглашения и письменно уведомляет Правительство Японии о завершении процедуры открытия Счета в течение семи дней с даты его открытия.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(2) Единственным назначением Счета являются получение платежа в японских иенах Правительством Японии, упомянутого в пункте 4, а также осуществление платежей, необходимых для покупки Товаров и/или Услуг, и других платежей, которые могут быть согласованы между соответствующими органами обоих правительств.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Правительство Японии выдает Грант путем внесения на счет в японских иенах суммы, указанной в пункте 1, в течение периода между датой получения письменного уведомления, упомянутого в подпункте (1) пункта 3, и 31 марта 2021 года. Этот срок может быть продлен по взаимному согласию соответствующих органов двух правительств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(1) Получателю необходимо применить следующие меры: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(а) обеспечить, чтобы Грант и начисленные проценты были полностью выплачены со счета, в целях готовности к покупке Товаров и/или Услуг, а также к уплате сборов, указанных в подпункте (1) пункта 2 в течение двенадцати месяцев с даты выдачи Гранта, если только этот срок не будет продлен по взаимному согласию соответствующих органов двух правительств, а также возместить оставшуюся сумму по завершении Программы Правительству Японии;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обеспечить освобождение от уплаты таможенных пошлин, внутренних налогов, других обязательных отчислений в бюджет, а также других налоговых сборов, которые могут взиматься в стране Получателя в связи с приобретением Товаров и/или Услуг;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уделять должное внимание экологическим и социальным аспектам использования Гранта и начисленных процентов;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незамедлительно представлять Правительству Японии отчет, подготовленный в приемлемой для Правительства Японии письменной форме, об операциях по счету вместе с копиями договоров, ваучеров и других документов, касающихся соответствующих операций, когда Грант и начисленные проценты полностью используются для приобретения Товаров и/или Услуг и для уплаты сборов, указанных в подпункте 1 пункта 2, или по просьбе Правительства Японии;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обеспечить должное поддержание качества Товаров и/или Услуг и их эффективное использование для реализации Программы, а также запрет на их применение в военных целях;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гарантировать использование Товаров и/или Услуг как таковых конечными пользователями, включая самого Получателя, в некоммерческих целях;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(g) обеспечить быструю разгрузку, таможенное оформление и внутреннюю транспортировку в стране Получателя Товаров;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обеспечивать безопасность лиц, участвующих в реализации Программы в стране Получателя;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предоставлять японским физическим лицам и/или физическим лицам третьих стран, услуги которых могут потребоваться в связи с поставкой Товаров и/или Услуг, все условия, необходимые для их въезда в страну Получателя и пребывания в ней для выполнения работы;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(j) нести все расходы, кроме тех, которые покрываются Грантом и начисленными процентами, необходимые для реализации Программы; а также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(k) представить Правительству Японии окончательный отчет по Программе после ее завершения.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В случае поступления запроса Получатель предоставляет Правительству Японии необходимую информацию о Гранте и его начисленных процентах.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(3) Что касается отгрузки и морского страхования Товаров, Получатель воздерживается от наложения каких-либо ограничений, которые могут воспрепятствовать честной и свободной конкуренции между транспортными и морскими страховыми компаниями.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(4) Товары и/или Услуги не могут быть экспортированы или реэкспортированы из страны Получателя.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Дальнейшие процедурные детали для реализации настоящего соглашения согласовываются путем консультаций между заинтересованными органами двух правительств.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Правительства двух стран проводят консультации друг с другом по любому вопросу, который может возникнуть из или в связи с настоящим соглашением.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Далее, имею честь предложить, чтобы настоящая Нота и ответная Нота [Вашего Превосходительства/Ваша], подтверждающая от имени Получателя вышеуказанное соглашение, представляли собой соглашение между двумя правительствами, которое вступает в силу с даты получения Правительством Японии письменного уведомления от Правительства Республики Казахстан о завершении необходимых внутригосударственных процедур для вступления в силу такого соглашения.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Пользуясь данной возможностью, я хотел бы [возобновить/выразить] уверения [Вашему Превосходительству/Вам] в моем [высочайшем/высоком] уважении.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2020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(Нота Казахстанской стороны)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г. Нур-Султан,       " " 2020 г.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[Ваше Превосходительство/г-н/г-жа],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имею честь подтвердить получение [Вашего Превосходительства/Вашей] ноты, которая на сегодняшний день гласит следующее: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(Нота японской стороны)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[Ваше Превосходительство/г-н/г-жа],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честь, ссылаясь на недавние обсуждения, состоявшиеся между представителями Правительства Японии и Правительства Республики Казахстан (далее именуемый – Получатель), относительно расширения японского экономического сотрудничества в целях содействия экономическому и социальному развитию Республики Казахстан, предложить от имени Правительства Японии следующее: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содействия осуществлению Правительством Республики Казахстан (далее – Получатель) Программы экономического и социального развития (далее именуемой "Программа"), Правительство Японии предоставляет Получателю грант в размере четыреста миллионов (¥400,000,000) японских иен (далее именуемый "Грант”) с учетом соблюдения соответствующих законов, положений и ассигнования бюджета Японии.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(1) Грант и начисленные проценты используются Получателем надлежащим образом и исключительно для приобретения Товаров и/или Услуг, необходимых для осуществления Программы, перечисленных в перечне, подлежащем взаимному согласованию между заинтересованными органами государств Сторон (далее, соответственно, именуемые как “Товары” и “Услуги”), а также для уплаты сборов, необходимых для осуществления Программы, при условии, что Товары производятся в соответствующих странах происхождения, а Услуги предоставляются гражданами соответствующих стран происхождения.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Перечень, вышеупомянутый в подпункте (1), подлежит изменениям после согласования между соответствующими органами государств Сторон.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(3) Сфера охвата правомочных стран происхождения, упомянутых в подпункте (1) выше, должна быть согласована между соответствующими органами государств Сторон.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(1) Получатель открывает обычный депозитный счет в иенах в банке Японии на имя Получателя (в дальнейшем именуемый "Счет") в течение четырнадцати дней с даты вступления в силу настоящего соглашения и письменно уведомляет Правительство Японии о завершении процедуры открытия Счета в течение семи дней с даты его открытия.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(2) Единственным назначением Счета являются получение платежа в японских иенах Правительством Японии, упомянутого в пункте 4, а также осуществление платежей, необходимых для покупки Товаров и/или Услуг, и других платежей, которые могут быть согласованы между соответствующими органами государств Сторон.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Правительство Японии выдает Грант путем внесения на счет в японских иенах суммы, указанной в пункте 1, в течение периода между датой получения письменного уведомления, упомянутого в подпункте (1) пункта 3, и 31 марта 2021 года. Этот срок может быть продлен по взаимному согласию соответствующих органов государств Сторон.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(1) Получателю необходимо применить следующие меры: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(а) обеспечить, чтобы Грант и начисленные проценты были полностью выплачены со счета, в целях готовности к покупке Товаров и/или Услуг, а также к уплате сборов, указанных в подпункте (1) пункта 2, в течение двенадцати месяцев с даты выдачи Гранта, если только этот срок не будет продлен по взаимному согласию соответствующих органов государств Сторон, а также возместить оставшуюся сумму по завершении Программы Правительству Японии;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обеспечить освобождение от уплаты таможенных пошлин, внутренних налогов, других обязательных отчислений в бюджет, а также других налоговых сборов, которые могут взиматься в стране Получателя в связи с приобретением Товаров и/или Услуг;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уделять должное внимание экологическим и социальным аспектам использования Гранта и начисленных процентов;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незамедлительно представлять Правительству Японии отчет, подготовленный в приемлемой для Правительства Японии письменной форме, об операциях по счету вместе с копиями договоров, ваучеров и других документов, касающихся соответствующих операций, когда Грант и начисленные проценты полностью используются для приобретения Товаров и/или Услуг и для уплаты сборов, указанных в подпункте 1 пункта 2, или по просьбе Правительства Японии;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обеспечить должное поддержание качества Товаров и/или Услуг и их эффективное использование для реализации Программы, а также запрет на их применение в военных целях;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гарантировать использование Товаров и/или Услуг как таковых конечными пользователями, включая самого Получателя, в некоммерческих целях;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(g) обеспечить быструю разгрузку, таможенное оформление и внутреннюю транспортировку в стране Получателя Товаров;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обеспечивать безопасность лиц, участвующих в реализации Программы в стране Получателя;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(ii) предоставлять японским физическим лицам и/или физическим лицам третьих стран, услуги которых могут потребоваться в связи с поставкой Товаров и/или Услуг, все условия, необходимые для их въезда в страну Получателя и пребывания в ней для выполнения работы;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(j) нести все расходы, кроме тех, которые покрываются Грантом и начисленными процентами, необходимые для реализации Программы; а также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(k) представить Правительству Японии окончательный отчет по Программе после ее завершения.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(2) В случае поступления запроса Получатель предоставляет Правительству Японии необходимую информацию о Гранте и его начисленных процентах.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(3) Что касается отгрузки и морского страхования Товаров, Получатель воздерживается от наложения каких-либо ограничений, которые могут воспрепятствовать честной и свободной конкуренции между транспортными и морскими страховыми компаниями.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(4) Товары и/или Услуги не могут быть экспортированы или реэкспортированы из страны Получателя.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Дальнейшие процедурные детали для реализации настоящего соглашения согласовываются путем консультаций между заинтересованными органами государств Сторон.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Правительства двух стран проводят консультации друг с другом по любому вопросу, который может возникнуть из или в связи с настоящим соглашением.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Далее, имею честь предложить, чтобы настоящая Нота и ответная Нота [Вашего Превосходительства/Ваша], подтверждающая от имени Получателя вышеуказанное соглашение, представляли собой соглашение между двумя правительствами, которое вступает в силу с даты получения Правительством Японии письменного уведомления от Правительства Республики Казахстан о завершении необходимых внутригосударственных процедур для вступления в силу такого соглашения.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Пользуясь данной возможностью, я хотел бы [возобновить/выразить] уверения [Вашему Превосходительству/Вам] в моем [высочайшем/высоком] уважении.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также имею честь подтвердить от имени Правительства Республики Казахстан вышеизложенное соглашение и согласиться с тем, что Нота [Вашего Превосходительства/Ваша] и настоящая ответная Нота представляют собой соглашение между двумя правительствами, которое вступает в силу с даты получения Правительством Японии письменного уведомления от Правительства Республики Казахстан о завершении необходимых внутренних процедур для вступления в силу такого соглашения.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Пользуясь данной возможностью, я хотел бы [возобновить/выразить] уверения [Вашему Превосходительству/Вам] в моем [высочайшем/высоком] уважении.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