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2423" w14:textId="ed02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Правительства Республики Казахстан от 31 декабря 2010 года № 1511 "Об утверждении Правил субсидирования авиамаршру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20 года № 8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1 "Об утверждении Правил субсидирования авиамаршрутов (САПП Республики Казахстан, 2011 г., № 10-11, ст. 14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ационального использования выделенных денежных средств на субсидирование авиамаршрутов (по согласованию сторон в рамках договора или договоров бюджетного субсидирования регулярных авиамаршрутов), в случаях снижения или превышения фактической суммы, подлежащей субсидированию, над запланированным размером субсидий по авиамаршрутам, допускаются: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