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6794b" w14:textId="c867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2021 года № 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августа 2017 года № 503 "Об утверждении Правил составления и представления годового отчета об исполнении республиканского бюджета" (САПП Республики Казахстан, 2017 г., № 36-37-38, ст. 251)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годового отчета об исполнении республиканского бюджета,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"Суммой неосвоения средств республиканского бюджета является сумма превышения скорректированного бюджета над оплаченными обязательствами по бюджетной программе, за исключением экономии бюджетных средств, нераспределенного остатка резерва Правительства Республики Казахстан, а также суммы возврата неиспользованных целевых трансфертов на развитие, выделенных в истекшем финансовом году, разрешенных доиспользовать по решению Правительства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