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d75" w14:textId="1f9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25 апреля 2016 года № 240 "Об утверждении Консульского устава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2021 года № 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25 апреля 2016 года № 240 "Об утверждении Консульского устава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25 апреля 2016 года № 240 "Об утверждении Консульского устава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25 апреля 2016 года № 240 "Об утверждении Консульского устава Республики Казахстан" (САПП Республики Казахстан, 2016 г., № 23-24, ст. 128)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подпункта 5) статьи 1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37: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принятие мер в отношении граждан Республики Казахстан, находящихся под арестом, заключенных в тюрьму, взятых под стражу либо задержанных, а также розыск пропавших без вести на территории консульского округа граждан Республики Казахстан;";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выдача иных документов (справок), имеющих юридическое значение.";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За совершение консульских действий взимаются консульские сборы в соответствии с налоговым законодательством Республики Казахстан.";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48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информирует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85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Реализация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 осуществляются в порядке, утверждаемом Министром иностранных дел Республики Казахстан по согласованию с центральным уполномоченным органом по бюджетному планированию.".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