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1e10" w14:textId="9831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15 января 2018 года № 10 "О Республиканской бюджетной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2021 года № 154.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2018 года № 10 "О республиканской бюджетной комиссии"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бюджетной комиссии,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Правовую основу деятельности Комиссии составляют Конституция Республики Казахстан, Бюджетный кодекс Республики Казахстан от 4 декабря 2008 года (далее – Бюджетный кодекс), законодательные и иные нормативные правовые акты Республики Казахстан, а также настоящее Положение.";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Цели деятельности Комиссии";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Основными целями деятельности Комиссии являются обеспечение своевременной и качественной разработки проекта республиканского бюджета на плановый период и выработка предложений по уточнению, корректировке и исполнению республиканского бюджета.";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Задачи и функции Комиссии";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Основными задачами Комиссии являются: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прогнозу социально-экономического развития республики;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приоритетным целям стратегических планов государственных органов и направлениям расходов администраторов республиканских бюджетных программ;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проектам стратегических планов государственных органов или проектам изменений и дополнений в стратегический план и лимитам расходов администраторов республиканских бюджетных программ;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по определению показателей проекта республиканского бюджета на плановый период;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проектам нормативных правовых актов, предусматривающим сокращение поступлений или увеличение расходов республиканского и местных бюджетов и (или) Национального фонда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предложений по уточнению республиканского бюджета;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результатов бюджетного мониторинга, проведенной оценки результатов и выработка предложений по ним;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выработка предложений по корректировке республиканского бюджета;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полномочия, предусмотренные Бюджетным кодексом и настоящим Положением.";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"лимитам расходов администраторов республиканских бюджетных программ, в том числе перечню базовых расходов центральных государственных органов, по которым не представляются расчеты по видам расходов при составлении бюджетной заявки;";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двадцатый и двадцать первый исключить;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двадцать первого дополнить абзацем следующего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"распределению резерва на инициативы Президента Республики Казахстан для финансирования ежегодных посланий Президента Республики Казахстан народу Казахстана и других инициатив Президента Республики Казахстан;";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Права Комиссии";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формирования и деятельности Комиссии";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Прекращение деятельности Комиссии".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