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0421" w14:textId="db70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июля 2011 года № 785 "Об утверждении состава национальных научных советов"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2021 года № 216. Утратило силу постановлением Правительства Республики Казахстан от 23 августа 2023 года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2011 года № 785 "Об утверждении состава национальных научных советов"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научных советов,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"Рациональное использование водных ресурсов, животного и растительного мира, экология":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5, 11, 15, исключить;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"Энергетика и машиностроение":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13, исключить;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"Научные исследования в области естественных наук":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19, исключить.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