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571" w14:textId="8c0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6 октября 2020 года № 429 "О выделении целевого трансферта из Национального фонда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2021 года № 264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6 октября 2020 года № 429 "О выделении целевого трансферта из Национального фонда Республики Казахстан на 2021 год".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6 октября 2020 года № 429 "О выделении целевого трансферта из Национального фонда Республики Казахстан на 2021 год"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2020 года № 429 "О выделении целевого трансферта из Национального фонда Республики Казахстан на 2021 год"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целевой трансферт из Национального фонда Республики Казахстан в республиканский бюджет на 2021 год в размере 1 850 000 000 000 (один триллион восемьсот пятьдесят миллиардов) тенге, в том числе на: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в области жилищного строительства в рамках Государственной программы жилищно-коммунального развития "Нұрлы жер" на 2020 – 2025 годы – 204 611 478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в области жилищно-коммунального хозяйства в рамках Государственной программы жилищно-коммунального развития "Нұрлы жер" на 2020 – 2025 годы – 146 103 459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в моногородах и регионах в рамках Государственной программы развития регионов до 2025 года – 140 008 510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на развитие областным бюджетам, бюджетам городов республиканского значения, столицы на развитие газотранспортной системы – 39 572 751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– 28 600 000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тепло-, электроэнергетики – 18 843 890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гарантированного объема бесплатной медицинской помощи – 632 065 241 тысяча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лечению военнослужащих, сотрудников правоохранительных органов и членов их семей – 1 467 182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 охрану общественного порядка и обеспечение общественной безопасности – 19 738 187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 организацию деятельности уголовно-исполнительной системы – 6 501 484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 обучение, повышение квалификации и переподготовку кадров Министерства внутренних дел Республики Казахстан – 476 291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 услуги по координации деятельности в сфере экологии, геологии и природных ресурсов – 704 308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 стабилизацию и улучшение качества окружающей среды – 300 000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 эффективное управление водными ресурсами – 13 488 105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 управление, обеспечение сохранения и развития лесных ресурсов и животного мира – 2 577 184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 формирование государственной политики в сфере информации и общественного развития – 606 168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 реализацию государственной политики в сфере общественного согласия – 188 293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 проведение государственной информационной политики – 477 092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 обеспечение укрепления взаимоотношения институтов гражданского общества и государства – 183 693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 реализацию государственной молодежной и семейной политики – 24 000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 целевое перечисление в акционерное общество "Национальная компания "QazExpoCongress" – 307 794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 содействие продвижению экспорта казахстанских товаров на внешние рынки – 856 312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финансирования проекта по производству главных передач ведущих мостов грузовой техники – 20 000 000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 повышение доступности финансовых услуг – 21 783 741 тысяча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 создание условий для развития производства, реализации продукции растениеводства – 8 780 000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 кредитование областных бюджетов на развитие продуктивной занятости и массового предпринимательства – 15 334 948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 целевые трансферты на развитие областному бюджету Северо-Казахстанской области на увеличение уставного капитала акционерного общества "Социально-предпринимательская корпорация "Солтүстік" – 15 000 000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 формирование государственной политики в области труда, занятости, социальной защиты и миграции населения – 701 588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 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– 22 935 841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 реализацию мероприятий Дорожной карты занятости на 2020 – 2021 годы – 68 448 659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 развитие "электронного правительства", инфокоммуникационной инфраструктуры и информационной безопасности – 2 056 156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 повышение уровня государственного геодезического и картографического обеспечения страны – 2 352 109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 прикладные научные исследования в области космической деятельности и информационной безопасности – 617 289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 обеспечение доступности дошкольного воспитания и обучения – 4 044 853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 обеспечение доступности качественного школьного образования – 370 251 тысяча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 базовое финансирование субъектов научной и (или) научно-технической деятельности – 351 311 тысяча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 обеспечение кадрами с высшим и послевузовским образованием – 9 077 778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 развитие науки – 9 791 992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 подготовку специалистов с высшим, послевузовским образованием и оказание социальной поддержки обучающимся – 5 148 977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 обеспечение хранения специального медицинского резерва и развитие инфраструктуры здравоохранения – 24 413 363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 охрану общественного здоровья – 216 000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– 113 127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 повышение конкурентоспособности сферы культуры и искусства, сохранение, изучение и популяризацию казахстанского культурного наследия и повышение эффективности реализации архивного дела – 8 396 782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 поддержку развития массового спорта и национальных видов спорта – 1 674 569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 развитие спорта высших достижений – 3 506 604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 обучение и воспитание одаренных в спорте детей – 1 241 574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 подготовку кадров в области культуры и искусства – 21 932 тысячи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 формирование национального туристского продукта и продвижение его на международном и внутреннем рынке – 500 000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 услуги по организации образовательной деятельности для подготовки кадров в области туризма – 36 821 тысяча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 увеличение уставного капитала некоммерческого акционерного общества "Международный университет туризма и гостеприимства" – 773 831 тысяча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 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 – 879 785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– 750 000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 увеличение уставного капитала акционерного общества "Фонд национального благосостояния "Самрук-Казына" для обеспечения конкурентоспособности и устойчивости национальной экономики – 9 923 089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 реализацию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 – 57 487 747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 кредитование областных бюджетов, бюджетов городов республиканского значения, столицы для реализации предпринимательских инициатив в рамках Дорожной карты занятости на 2020 – 2021 годы – 22 500 000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 целевые трансферты на развитие бюджету Карагандинской области на развитие систем теплоснабжения – 5 000 000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 субсидирование регулярных авиаперевозок – 3 044 274 тысячи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 прикладные научные исследования технологического характера в области промышленности – 700 000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 содействие развитию отраслей промышленности – 3 110 948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 ремонт и организацию содержания, направленного на улучшение качества автомобильных дорог общего пользования – 130 835 905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 развитие гражданской авиации и воздушного транспорта – 6 226 676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 выплату премий по вкладам в жилищные строительные сбережения – 20 000 000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– 7 115 953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 реализацию мероприятий по совершенствованию архитектурной, градостроительной и строительной деятельности – 89 766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 бюджетное кредитование акционерного общества "Жилищный строительный сберегательный банк Казахстана" для предоставления предварительных и промежуточных жилищных займов – 20 000 000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 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 – 2025 годы – 3 327 302 тысячи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 целевые трансферты на развитие бюджету Карагандинской области для увеличения уставного капитала акционерного общества "Социально-предпринимательская корпорация "Сарыарка" с целью реализации проекта по производству автомобильных шин – 20 000 000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 кредитование акционерного общества "Национальный управляющий холдинг "Байтерек" с последующим кредитованием акционерного общества "Фонд развития промышленности" для лизингового финансирования проекта "Организация производства шин в городе Сарани Карагандинской области" – 20 000 000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 целевые трансферты на развитие бюджету Костанайской области для увеличения уставного капитала акционерного общества "Социально-предпринимательская корпорация "Тобол" с целью реализации проектов машиностроительной отрасли – 8 000 000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 целевые текущие трансферты областным бюджетам на обеспечение и проведение выборов акимов городов районного значения, сел, поселков, сельских округов – 4 721 712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деятельности медицинских организаций Управления Делами Президента Республики Казахстан – 895 325 тысяч тенге.".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