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94f4" w14:textId="28a9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города Кентау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2021 года № 316.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пунктом 3 статьи 108 Земельного кодекса Республики Казахстан от 20 июня 2003 года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 территориальном устройстве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совместным решением Туркестанского областного маслихата от 19 марта 2021 года № 3/23-VII и постановлением акимата Туркестанской области от 19 марта 2021 года № 81 "О внесении на согласование в Правительство Республики Казахстан предложения об изменении границ (черты) города Кентау Туркестанской области" об изменении границ города Кентау Туркестанской области путем включения в границу района Сауран Туркестанской области земель сельских округов города Кентау: Шага, Жана- Икан, Ески Икан, Ушкайык, Иассы, Орангай, Карашык, Жуйнек, Бабайкорган, Шорнак, Жибек жолы, Майдантал и земель, расположенных вокруг территории села Ачисай, общей площадью 721745,0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2021 года № 316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</w:t>
      </w:r>
      <w:r>
        <w:br/>
      </w:r>
      <w:r>
        <w:rPr>
          <w:rFonts w:ascii="Times New Roman"/>
          <w:b/>
          <w:i w:val="false"/>
          <w:color w:val="000000"/>
        </w:rPr>
        <w:t>части земель города Кентау Туркестанской области, включаемых в границы района Сауран Туркестанской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1637"/>
        <w:gridCol w:w="1359"/>
        <w:gridCol w:w="1172"/>
        <w:gridCol w:w="2263"/>
        <w:gridCol w:w="1827"/>
        <w:gridCol w:w="1172"/>
        <w:gridCol w:w="987"/>
        <w:gridCol w:w="1361"/>
      </w:tblGrid>
      <w:tr>
        <w:trPr>
          <w:trHeight w:val="3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  <w:bookmarkEnd w:id="4"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земель, включаемых в границу района Сауран Туркестанской области (гектар)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(гектар)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(гектар)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(гектар)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территорий, земли оздоровительного, рекреационного и историко- культурного назначения (гектар)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 (гектар)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 (гектар)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(гектар)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сельских округов города Кентау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721 745,0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364 918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186 082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721 745,0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364 918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