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c1b59" w14:textId="d6c1b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Протокола о шкале обязательных взносов государств-членов в бюджет Фонда тюркской культуры и наследия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2021 года № 447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30 мая 2005 года "О международных договорах Республики Казахстан"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шкале обязательных взносов государств-членов в бюджет Фонда тюркской культуры и наследия, совершенный в Стамбуле 28 ноября 2020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2021 года № 447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о шкале обязательных взносов государств-членов в бюджет Фонда тюркской культуры и наследия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Азербайджанской Республики, Республики Казахстан, Кыргызской Республики, Турецкой Республики, далее именуемые Сторонами, ссылаясь на положения устава Фонда тюркской культуры и наследия от 23 августа 2012 года, согласились определить следующую шкалу обязательных взносов государств-членов в бюджет Фонда тюркской культуры и наследия: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Азербайджанская Республика – 44,5%;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– 25%;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Кыргызская Республика – 0,5%;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Турецкая Республика – 30%.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Протокол вступает в силу на тридцатый день после получения депозитарием по дипломатическим каналам последнего письменного уведомления о выполнении Сторонами внутригосударственных процедур, необходимых для вступления его в силу.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Депозитарием данного Протокола является Азербайджанская Республика.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Стамбул "28" ноября 2020 года в единственном экземпляре на азербайджанском, казахском, кыргызском, турецком и английском языках, причем все тексты являются равно аутентичными. В случае расхождения между текстами, Стороны обращаются к тексту на английском языке.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 Азербайджанской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 Кыргызской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 Турецкой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