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9212" w14:textId="10d9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(черты) города Балхаш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2021 года № 486.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пунктом 3) статьи 108 Земельного кодекса Республики Казахстан от 20 июня 2003 года,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совместным решением Карагандинского областного маслихата от 27 февраля 2020 года № 499 и постановлением акимата Карагандинской области от 26 февраля 2020 года № 11/06 "О внесении на согласование в Правительство Республики Казахстан предложения об изменении границ города Балхаш и Актогайского района Карагандинской области" об изменении границ (черты) города Балхаш Карагандинской области путем включения в границы (черты) города Балхаша части земель Актогайского района общей площадью 8 744 гектара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 486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</w:t>
      </w:r>
      <w:r>
        <w:br/>
      </w:r>
      <w:r>
        <w:rPr>
          <w:rFonts w:ascii="Times New Roman"/>
          <w:b/>
          <w:i w:val="false"/>
          <w:color w:val="000000"/>
        </w:rPr>
        <w:t>части земель Актогайского района Карагандинской области, включаемых в границы (черту) города Балхаша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1863"/>
        <w:gridCol w:w="2061"/>
        <w:gridCol w:w="1153"/>
        <w:gridCol w:w="1153"/>
        <w:gridCol w:w="1153"/>
        <w:gridCol w:w="2062"/>
        <w:gridCol w:w="547"/>
        <w:gridCol w:w="1761"/>
      </w:tblGrid>
      <w:tr>
        <w:trPr>
          <w:trHeight w:val="30" w:hRule="atLeast"/>
        </w:trPr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земель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(гектар)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угодия</w:t>
            </w:r>
          </w:p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покрытые лесом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граница (черта) города Балхаша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591591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516678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земель, присоединяемых в границы (черту) города Балхаша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(черта) города Балхаша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600335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525165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