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95c7" w14:textId="47a9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2021 года № 650.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 № 650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2007 года № 1232 "Об утверждении Технического регламента "Требования к эмиссиям в окружающую среду при сжигании различных видов топлива в котельных установках тепловых электрических станций".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2009 года № 46 "Об утверждении Технического регламента "Требования к эмиссиям в окружающую среду при производстве ферросплавов".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2009 года № 1207 "Об утверждении Технического регламента "Требования к эмиссиям в окружающую среду при производстве глинозема методом Байер-спекание".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2010 года № 747 "О внесении изменений и дополнений в постановление Правительства Республики Казахстан от 14 декабря 2007 года № 1232".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2010 года № 925 "Об утверждении Технического регламента "Требования к эмиссиям в окружающую среду при производстве алюминия методом электролиза".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