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a95c7" w14:textId="47a95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сентября 2021 года № 650.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2021 года № 650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декабря 2007 года № 1232 "Об утверждении Технического регламента "Требования к эмиссиям в окружающую среду при сжигании различных видов топлива в котельных установках тепловых электрических станций".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января 2009 года № 46 "Об утверждении Технического регламента "Требования к эмиссиям в окружающую среду при производстве ферросплавов".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августа 2009 года № 1207 "Об утверждении Технического регламента "Требования к эмиссиям в окружающую среду при производстве глинозема методом Байер-спекание".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июля 2010 года № 747 "О внесении изменений и дополнений в постановление Правительства Республики Казахстан от 14 декабря 2007 года № 1232".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сентября 2010 года № 925 "Об утверждении Технического регламента "Требования к эмиссиям в окружающую среду при производстве алюминия методом электролиза".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