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0d75" w14:textId="52c0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ответственного обращения с животными"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2021 года № 672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ответственного обращения с животными".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ответственного обращения с животными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316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316. Жестокое обращение с животным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Жестокое обращение с животным, повлекшее его увечье, –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ста двадцати месячных расчетных показателей либо исправительными работами в том же размере, либо привлечением к общественным работам на срок до ста двадцати часов, либо арестом на срок до тридцати суток.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Жестокое обращение с животным, повлекшее его гибель, –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 с лишением права занимать определенные должности или заниматься определенной деятельностью на срок до 1 года или без такового.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отношении двух и более животных;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группой лиц, группой лиц по предварительному сговору;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неоднократно;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присутствии малолетнего;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публично или с публичной демонстрацией этого деяния в средствах массовой информации или с использованием сетей телекоммуникаций,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2-2 статьи 6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К компетенции маслихатов областей, городов республиканского значения, столицы относится утверждение правил содержания животных, правил учета домашних животных, правил содержания сельскохозяйственных животных в населенных пунктах, правил выпаса сельскохозяйственных животных, правил содержания и выгула собак и кошек, правил отлова и умерщвления животных, перечня животных, подлежащих отлову и умерщвлению, а также иных правил, за нарушение которых установлена административная ответственность.".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10: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пункте 1: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4-3) слова "уничтожения бродячих собак и кошек;" заменить словами "умерщвления животных, перечня животных, подлежащих отлову и умерщвлению;";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4-9) слова "уничтожения бродячих собак и кошек;" заменить словами "умерщвления животных;";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1-1: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"уничтожения бродячих собак и кошек" заменить словами "умерщвления животных;";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27) слова "уничтожения бродячих собак и кошек" заменить словами "умерщвления животных, перечня животных, подлежащих отлову и умерщвлению;";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4 статьи 11 слова "уничтожения бродячих собак и кошек;" заменить словами "умерщвления животных;".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35) статьи 1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"35) животные – дикие животные (млекопитающие, птицы, пресмыкающиеся, земноводные, рыбы, моллюски, насекомые и другие), находящиеся в состоянии естественной свободы на суше, в воде, атмосфере и почве, а также домашние животные вне зависимости от вида, в том числе собаки и кошки, традиционно содержатся и разводятся человеком для удовлетворения эстетических потребностей и потребностей в 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животных, включенных в перечень животных, запрещенных к содержанию);";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49: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Государственный контроль и надзор в области охраны, воспроизводства и использования животного мира осуществляются в соответствии с Предпринимательским кодексом Республики Казахстан в форме внеплановой проверки и профилактического контроля с посещением на предмет соблюдения требований законодательства в области охраны, воспроизводства и использования животного мира.";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