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7ffe" w14:textId="5b87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июня 2021 года № 386 "Некоторые вопросы организации и проведения научной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2021 года № 739.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2021 года № 386 "Некоторые вопросы организации и проведения научной экспертизы"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научной экспертизы, а также отбора научных правовых экспертов,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паспорта по оценке социально-экономических последствий действия принимаемого проекта закона (на казахском и русском языках), полистно парафированного и подписанного курирующим заместителем руководителя органа-разработчика проекта закона, (далее – паспорт)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научную экономическую экспертизу проектов законов, разрабатываемых в порядке законодательной инициативы депутатов Парламента, паспорт полистно парафируется и подписывается депутатом/депутатами Парламента, инициировавшим(ими) разработку проекта закона;";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социально-экономических последствий действия принимаемых проектов законов Республики Казахстан для представления на научную экономическую экспертизу: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исполнителя - разработчика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исполнителя - разработчика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bookmarkStart w:name="z24" w:id="13"/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"Ф.И.О.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курирующего заместителя руководителя государственного органа-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разработчика проекта закона/депутата/депутатов Парламента, инициировавшего(их)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разработку проекта закона)".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