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0f97" w14:textId="4b50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объекта строительства к объектам, требующим особого регулирования и (или) градостроительной регламентации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2021 года № 766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16 июля 2001 года "Об архитектурной, градостроительной и строительной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строительства "Многофункциональный туристский район, расположенный по адресу: город Нур-Султан, район Есиль, район пересечения улиц Ұлы Дала и Ч. Айтматова" отнести к объектам, требующим особого регулирования и (или) градостроительной регламентации.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инфраструктурного развития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