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4504" w14:textId="a7f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2021 года № 874.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значения), утвержденные указанным постановлением, изложить в новой редакции согласно приложению 1 к настоящему постановлению (с грифом "для служебного пользования").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утвержденные указанным постановлением, изложить в новой редакции согласно приложению 3 к настоящему постановлению (с грифом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Центральным и местным исполнительным органам: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 января 2022 года провести работу по сокращению штатной численности в соответствии с лимитами штатной численности, указанными в приложениях 1 и 3 к настоящему постановлению, согласно законодательству Республики Казахстан;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свои акты в соответствие настоящему постановлению.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абзацев третьего и шестого пункта 1 настоящего постановления, которые вводятся в действие с 1 января 2022 года;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