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75f" w14:textId="e34f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сентября 2003 года № 993 "Об утверждении Правил консервации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2003 года № 993 "Об утверждении Правил консервации земель"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консервации земель,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Выявление нарушенных земель в пределах установленных полномочий производится местными исполнительными органами, территориальными подразделениями ведомства центрального уполномоченного органа по управлению земельными ресурсами (далее – территориальные подразделения ведомства центрального уполномоченного органа), уполномоченным органом по охране окружающей среды и другими уполномоченными органами в порядке осуществления ими государственного контроля за использованием и охраной земель или в результате специального полевого обследования.";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включаются специалисты уполномоченных органов по земельным отношениям, охране окружающей среды, санитарно-эпидемиологической службы, сельского хозяйства, территориальных подразделений ведомства центрального уполномоченного органа и других компетентных органов и организаций.".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