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73fb" w14:textId="a487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октября 2012 года № 1384 "Об утверждении Правил размещения отчетности, необходимой государственным органам, на интернет-ресурсе Фонда национального благосостояния, а также перечня, форм и периодичности размещения отчетности"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2021 года № 949. Утратило силу постановлением Правительства Республики Казахстан от 11 июля 2023 года № 550.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11.07.2023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2012 года № 1384 "Об утверждении Правил размещения отчетности, необходимой государственным органам, на интернет-ресурсе Фонда национального благосостояния, а также перечня, форм и периодичности размещения отчетности"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отчетности, необходимой государственным органам, на интернет-ресурсе Фонда национального благосостояния,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размещения отчетности, необходимой государственным органам, на интернет-ресурсе Фонда национального благосостояния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Фонде национального благосостояния" и определяют порядок размещения Фондом национального благосостояния (далее – Фонд) и организациями, входящими в группу Фонда (далее – организации), отчетности, необходимой государственным органам, на интернет-ресурсе Фонда.";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Фонд принимает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правовые, организационные и технические (программно-технические) меры защиты электронных информационных ресурсов ограниченного доступа, размещенных на интернет-ресурсе Фонда.";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периодичности размещения отчетности, необходимой государственным органам, на интернет-ресурсе Фонда национального благосостояния, утвержденных указанным постановлением: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передаче в конкурентную среду объектов Фонда, предусмотренных в постановлении Правительства Республики Казахстан от 29 декабря 2020 года № 908 "О некоторых вопросах приватизации на 2021 – 2025 годы" (форма 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до 10 числа месяца,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(по согласованию), КПМ, МНЭ, МФ, ГП (по согласованию), АПК (по согласованию), СК (по согласованию)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"ГПИИР – Государственная программа индустриально-инновационного развития Республики Казахстан на 2015 – 2019 годы"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"ГПИИР – Государственная программа индустриально-инновационного развития Республики Казахстан на 2020 – 2025 годы";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формах отчетности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необходимой государственным органам, размещаемой на интернет-ресурсе Фонда национального благосостояния, утвержденных указанным постановлением: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949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2012 года № 1384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инвестиционных проектах Фонда в рамках ГПИИР1, "Нұрлы жол"2, и выносимых на рассмотрение Совета директоров Фонда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Цель/Эффект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 в год, млн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на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Освоенные инвестиции с начала реализации проекта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проекта, 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финансирования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млн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 общей стоимости проекта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Собст. (Фонд и ДЗО3)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РБ (НФ5)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ЕНПФ6(заем)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 (ММ. ГГ.)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выхода на проектную мощность (ММ. ГГ.)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 в натуральном выражении (с даты ввода в эксплуатацию), тонн, шт. и т.п.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 в стоимостном выражении (с даты ввода в эксплуатацию), млн тенге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(исполненные мероприятия по проекту и проводимые работы)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Проблемные вопросы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решения с указанием компетентного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Государственная программа индустриально-инновационного развития Республики Казахстан на 2020 – 2025 годы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Государственная программа инфраструктурного развития "Нұрлы жол" на 2020 – 2025 годы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Дочерние и зависимые организации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Республиканский бюджет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Национальный фонд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Единый накопительный пенсионный фонд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12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передаче в конкурентную среду объектов Фонда, предусмотренных в постановлении Правительства Республики Казахстан от 29 декабря 2020 года № 908 "О некоторых вопросах приватизации на 2021 – 2025 годы" (далее – ППРК № 908)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актива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приложении № 2/№ 5/ № 6 к ППРК 908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собственности, всего, 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 продажу (передачу),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конкурентную среду, 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продажи (подписание договора купли-продажи)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выбытия из структуры Фонда (продано, ликвидировано, реорганизовано)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продажи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ППРК № 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приложению 2 ППРК № 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приложению 5 ППРК № 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приложению 6 ППРК № 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Стоимость12, тыс. тенге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Балансовая13 (собственный капитал)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(стартовая)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11=10-8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12=10-9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Не требуется заполнение по ликвидированным и реорганизованным активам.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Указываются финансовые показатели за отчетный год, предшествующий году продажи актива.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