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29b9" w14:textId="1bd2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работе на условиях неполного рабочего времени (Конвенция 175)"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о работе на условиях неполного рабочего времени (Конвенция 175)".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ратификации Конвенции о работе на условиях неполного рабочего времени (Конвенции 175)"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работе на условиях неполного рабочего времени (Конвенция 175), принятую в Женеве 24 июня 1994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