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7a51" w14:textId="4317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29 июня 2015 года № 489 "Об определении лицензиара по осуществлению лицензирования деятельности в сферах углеводородов, обслуживания физических и юридических лиц" и от 29 декабря 2017 года № 918 "Об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углеводородов, газа и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2022 года № 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2015 года № 489 "Об определении лицензиара по осуществлению лицензирования деятельности в сферах углеводородов, обслуживания физических и юридических лиц":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лицензиарами по осуществлению лицензирования деятельности согласно приложению к настоящему постановлению: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углеводородов – Министерство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сфере обслуживания физических и юридических лиц – Комитет экологического регулирования и контроля Министерства экологии, геологии и природных ресурсов Республики Казахстан.";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918 "Об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углеводородов, газа и газоснабжения":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энергетики Республики Казахстан органом, уполномоченным на выдачу разрешений второй категории в сфере углеводородов,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органы, которые осуществляют согласование выдачи разрешений второй категории в сфере углеводородов,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Cмаилов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489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первой категории (лицензии)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лицензии и вида деятельности, для осуществления которой требуется наличие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деятельности, для осуществления которой требуется наличие лицензии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в сфере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работы и услуги в сфере углеводородов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Промысловые исследования при разведке и добыче углеводородов.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Сейсморазведочные работы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Геофизические работы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Прострелочно-взрывные работы в скважинах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Бурение скважин на суше, на море и на внутренних водоемах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Подземный ремонт, испытание, освоение, опробование, консервация, ликвидация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Цементация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Повышение нефтеотдачи нефтяных пластов и увеличение производительности скважин при разведке и добыче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по предотвращению и ликвидации разливов на месторождениях углеводородов на море.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Эксплуатация нефтегазохимических производств.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Составление базовых проектных документов для месторождений углеводородов и анализ разработки месторождений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Составление технических проектных документов для месторождений углеводородов.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Эксплуатация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в сфере обслуживания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выполнение работ и оказание услуг в области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Природоохранное проектирование, нормирование для объектов I категории.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Переработка, обезвреживание, утилизация и (или) уничтожение опасных отходов.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918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второй категории в сфере углеводородов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разрешительной процедуры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и вида деятельности (действия), для осуществления которой требуется наличие 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сжигание в факелах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сжигание в факелах сырого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 размещение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создание и размещение морских объектов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