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846c" w14:textId="c6b8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апреля 2008 года № 387 "О некоторых вопросах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2022 года № 230.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