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1e3f" w14:textId="36c1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2022 года № 318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некоторые указы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некоторые указы Президента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указы Президента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перечне должностей политических государственных служащих и иных должностных лиц, назначаемых Первым Президентом Республики Казахстан – Елбасы, Председателем Совета Безопасности Республики Казахстан,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Главнокомандующего Национальной гвардией – начальник Главного штаба, заместители Главнокомандующего Национальной гвардией, командующие региональными командованиями и их первые заместители – начальники штабов, заместители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Секретарем Совета Безопасности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Главнокомандующего Национальной гвардией – начальник Главного штаба, заместители Главнокомандующего Национальной гвардией, командующие региональными командованиями и их первые заместители – начальники штабов, заместители, начальник Академии Национальной гвардии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Секретарем Совета Безопасности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Министра внутренних дел Республики Казахстан – Главнокомандующий Национальной гвардией; первый заместитель Главнокомандующего Национальной гвардией – начальник Главного штаба, заместители Главнокомандующего Национальной гвардией; командующие региональными командованиями и их первые заместители – начальники штабов, заместители; начальники главных управлений; начальник Академии Национальной гвардии;".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Секретно.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