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a39" w14:textId="3eba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Агентства Республики Казахстан по финансовому мониторингу Элиманова Жаната Калдыбековича подписать от имени Правительства Республики Казахстан Протокол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Евразийской группе по противодействию легализации преступных доходов и финансированию терроризма,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13 указанного Соглашения,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доходов, финансированию терроризма и финансированию распространения оружия массового уничтожения,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развития Евразийской группы по противодействию легализации преступных доходов и финансированию терроризма,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Изменения, вносимые в Соглашение о Евразийской группе по противодействию легализации преступных доходов и финансированию терроризма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преамбулу: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Абзац 1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Беларусь, Правительство Республики Индия, Правительство Республики Казахстан, Правительство Китайской Народной Республики, Кабинет Министров Кыргызской Республики, Правительство Российской Федерации, Правительство Республики Таджикистан, Правительство Туркменистана и Правительство Республики Узбекистан, далее именуемые Сторонами или государствами-членами";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абзацах 4, 6 и 7 слова "легализации (отмыванию) преступных доходов и финансированию терроризма" заменить словами "легализации (отмыванию) преступных доходов, финансированию терроризма и финансированию распространения оружия массового уничтожения".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Статью 2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"Основной целью ЕАГ является совершенствование условий для защиты финансовых систем и экономик государств-членов ЕАГ (далее - государств- членов) от угроз легализации (отмывания) преступных доходов, финансирования терроризма и финансирования распространения оружия массового уничтожения в соответствии с международными стандартами ФАТФ по противодействию отмыванию денег, финансированию терроризма и финансированию распространения оружия массового уничтожения (далее - Стандарты ФАТФ) и иными принятыми в их развитие положениями, а также иными мерами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 других международных организаций, участниками которых являются государства-члены, и обеспечение эффективного взаимодействия и сотрудничества на региональном уровне.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ЕАГ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во внедрении государствами-членами Стандартов ФАТФ;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совместных мероприятий, внедрение лучших практик, направленных на развитие систем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программы взаимной оценки государств-членов на базе Стандартов ФАТФ, включая изучение эффективности законодательных и иных мер, принимаемых в сфере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международного сотрудничества и технического содействия со специализированными международными организациями, структурами и заинтересованными государствами;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типологий, рисков и тенденций в сфере легализации (отмывания) преступных доходов и финансирования терроризма, финансирования распространения оружия массового уничтожения, обмен опытом и выработка мер противодействия таким преступлениям с учетом особенностей государств- членов".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Далее по тексту Соглашения слова "государства-члены ЕАГ" в различных падежах заменить словами "государства-члены" в соответствующих падежах.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статью 4 внести следующие изменения: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названии статьи исключить аббревиатуру ЕАГ.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Абзац 3 изложить в следующей редакции: "Пленарное заседание в соответствии с Регламентом проведения пленарных заседаний и заседаний Рабочих групп ЕАГ принимает решения по вопросам функционирования ЕАГ, предусмотренным настоящим Соглашением".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Абзац 4 изложить в следующей редакции: "По решению Пленарного заседания могут создаваться Рабочие группы и иные рабочие форматы по отдельным направлениям деятельности ЕАГ, которые в соответствии с установленной сферой компетенции представляют отчеты Пленарному заседанию. Порядок формирования и полномочия Рабочих групп ЕАГ и иных рабочих форматов определяет Пленарное заседание".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Абзац 1 статьи 5 изложить в следующей редакции: "Председатель ЕАГ (далее - Председатель) утверждается на двухлетний период решением Пленарного заседания. Председатель должен быть гражданином государства- члена и занимать высокую государственную должность. Кандидатуры на должность Председателя выдвигаются делегациями государств-членов, причем допускается выдвижение как одной, так и нескольких кандидатур".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Далее по тексту Соглашения слова "Председатель ЕАГ" в различных падежах заменить словами "Председатель" в соответствующих падежах.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Далее по тексту Соглашения слова "заместитель Председателя ЕАГ" в различных падежах заменить словами "заместитель Председателя" в соответствующих падежах.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статью 6 внести следующие изменения: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названии статьи исключить аббревиатуру ЕАГ.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Абзац 1 изложить в следующей редакции: "Секретариат выполняет на постоянной основе функции, направленные на достижение целей и задач, установленных статьей 2 настоящего Соглашения, а также в целях реализации решений Пленарного заседания, Рабочих групп и поручений Председателя".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Абзац 2 изложить в следующей редакции: "Секретариат возглавляет Исполнительный секретарь ЕАГ (далее - Исполнительный секретарь), назначаемый решением Пленарного заседания".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Далее по тексту Соглашения слова "Исполнительный секретарь ЕАГ" в различных падежах заменить словами "Исполнительный секретарь" в соответствующих падежах.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абзацах 4 и 6 слово "персонал" в различных падежах заменить словом "сотрудники" в соответствующих падежах.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статью 7 внести следующие изменения: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Абзац 3 изложить в следующей редакции: "предпринимают активные шаги по разработке и применению законодательства по противодействию легализации (отмыванию) преступных доходов, финансированию терроризма и финансированию распространения оружия массового уничтожения, соответствующего Стандартам ФАТФ";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 абзаце 7 слова "членские взносы в бюджет ЕАГ" заменить словами "долевые взносы в Бюджет ЕАГ".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статью 8 внести следующие изменения: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В абзаце 10 слова "легализации (отмыванию) преступных доходов и финансированию терроризма" заменить словами "легализации (отмыванию) преступных доходов, финансированию терроризма и финансированию распространения оружия массового уничтожения".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В абзаце 11 цифры и слова "10 рабочих дней" заменить цифрами и словами "15 рабочих дней".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Изменения, вносимые в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терроризма, являющееся неотъемлемой частью Соглашения о ЕАГ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Положение внести следующие изменения: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тексту Положения слова "государства-члены ЕАГ" в различных падежах заменить словами "государства-члены" в соответствующих падежах.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тексту Положения слова "Председатель ЕАГ" в различных падежах заменить словами "Председатель" в соответствующих падежах.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тексту Положения слова "Секретариат ЕАГ" в различных падежах заменить словами "Секретариат" в соответствующих падежах.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тексту Положения слова "бюджет" и "бюджет ЕАГ" в различных падежах заменить словами "Бюджет ЕАГ" в соответствующих падежах.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тексту Положения слова "поступления" в различных падежах заменить словами "поступления (доходы)" в соответствующих падежах.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в Раздел 1: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Название раздела "1. Общие положения" изложить в следующей редакции "Статья 1. Общие положения".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Пункт 1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Положения используются следующие основные понятия: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Бюджет ЕАГ - основной финансовый план формирования и использования денежных средств, направляемых на обеспечение целей и задач ЕАГ;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финансовый год - период календарного года с 1 января по 31 декабря включительно;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долевой взнос - сумма, установленная для государства-члена в целях финансирования Бюджета ЕАГ в финансовом году;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добровольный взнос - поступление от государства-члена, предназначенное для обеспечения деятельности ЕАГ сверх суммы долевого взноса, предусмотренной Бюджетом ЕАГ на финансовый год;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целевой добровольный взнос - поступление от государства-члена, предназначенное для реализации его инициатив сверх суммы долевого взноса, предусмотренной Бюджетом ЕАГ на финансовый год;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прочие поступления (доходы) - другие поступления от государств и организаций, не являющихся членами ЕАГ, предназначенные для обеспечения деятельности ЕАГ, не противоречащие целям и задачам ЕАГ;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внутренний аудит - контроль за формированием поступлений (доходов), а также расходов, выявление отклонений от плановых показателей и нормативов, анализ причин отклонений, поиск резервов финансово-хозяйственной деятельности и обеспечение необходимой информацией Исполнительного секретаря, а также, в случае необходимости, Председателя;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внешний аудит - проверка финансово-хозяйственной деятельности Секретариата, осуществляемая лицом (лицами) или институтом, назначенным (назначенными) Пленарным заседанием из представителей государств-членов;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обязательство - вступление Секретариата в договорные отношения или другие влекущие за собой финансовую ответственность ЕАГ виды сделок, на которое получено соответствующее разрешение Пленарного заседания и/или Исполнительного секретаря;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поступления (доходы) - средства, поступившие в Бюджет ЕАГ в виде долевых взносов, добровольных взносов, целевых добровольных взносов, а также прочих поступлений (доходов);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финансовый контроль - проверка и контроль, как внутренний, так и внешний, за порядком составления, рассмотрения и исполнения Бюджета ЕАГ, а также за целевым распределением и использованием бюджетных средств;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Общий фонд - счет, открытый для учета поступлений (доходов) и расходов по Бюджету ЕАГ;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Резервный фонд - счет, открытый для учета движения денежных средств с целью финансирования непредвиденных и чрезвычайных расходов, связанных с деятельностью ЕАГ;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Целевой фонд — специальный счет, открытый, при необходимости, для учета поступлений (доходов) и расходов по отдельным проектам и/или инициативам, связанным с деятельностью ЕАГ".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следующие изменения в Раздел 2: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Название раздела "II. Бюджет ЕАГ" изложить в следующей редакции "Статья 2. Бюджет ЕАГ".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Пункт 2 изложить в следующей редакции: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ЕАГ формируется из долевых взносов, добровольных взносов, целевых добровольных взносов, а также прочих поступлений (доходов). Долевые взносы, добровольные взносы, целевые добровольные взносы, а также прочие поступления (доходы) могут уплачиваться в российских рублях или долларах США и учитываются по курсу Центрального Банка Российской Федерации на дату поступления на счет Секретариата.".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пункте 3 поставить запятую после слов "финансовым годом".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4. Пункт 4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ЕАГ охватывает все предполагаемые поступления (доходы) и планируемые расходы на финансовый год, к которому они относятся, и формируется в российских рублях. Долевые взносы рассчитываются в российских рублях и долларах США по курсу, установленному в Бюджете ЕАГ на очередной финансовый год.".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следующие изменения в Раздел 3: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Название раздела "III. Взносы" изложить в следующей редакции "Статья 3. Долевые взносы".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Пункт 8 изложить в следующей редакции: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"Суммы, подлежащие уплате в счет долевых взносов, перечисляются на счет в банке, определенный Исполнительным секретарем по согласованию с Пленарным заседанием.".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Пункт 9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"Долевые взносы подлежат уплате в полном объеме в течение тридцати дней с момента получения от Исполнительного секретаря уведомления о причитающихся взносах или в течение первого месяца календарного года, либо в иные сроки, по согласованию с Исполнительным секретарем.".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Пункт 10 дополнить запятой после слов "В случае".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Пункт 11 изложить в следующей редакции: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 утверждения Бюджета ЕАГ до начала финансового года, государства-члены ежемесячно до утверждения Бюджета ЕАГ перечисляют взносы в размере 1/12 Бюджета ЕАГ предыдущего финансового года.".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следующие изменения в Раздел 4: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Название раздела "IV. Формирование и исполнение бюджета" изложить в следующей редакции "Статья 4. Формирование и исполнение Бюджета ЕАГ".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пункте 12 слово "следующий" заменить словом "очередной".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Пункт 14 изложить в следующей редакции: "Исполнительный секретарь информирует государства-члены о поступлении долевых взносов.".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Пункт 16 дополнить запятой после слов "Исполнительным секретарем и" и дополнить запятой после слов "с одобрения государств-членов".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пункте 17 слова "Исполнительный секретарь" заменить словом "Секретариат".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Пункт 18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неутверждения Бюджета ЕАГ Пленарным заседанием до начала финансового года, Исполнительный секретарь уполномочен принимать обязательства и производить платежи на ежемесячной основе в пределах 1/12 суммы Бюджета ЕАГ предыдущего финансового года до утверждения Бюджета ЕАГ на текущий финансовый год".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Внести следующие изменения в Раздел 5: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Название раздела "V. Учреждение фондов" изложить в следующей редакции "Статья 5. Учреждение фондов".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Пункт 19 изложить в следующей редакции: "Учет поступлений (доходов) и расходов по Бюджету ЕАГ осуществляется через Общий фонд. Источником формирования фонда являются долевые взносы, добровольные взносы, целевые добровольные взносы, а также прочие поступления (доходы)".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Пункт 21 изложить в следующей редакции: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"Добровольные взносы, целевые добровольные взносы, а также прочие поступления (доходы) в Бюджет ЕАГ, могут являться внеплановыми поступлениями и предназначены для обеспечения текущей деятельности ЕАГ сверх расходов, предусмотренных Бюджетом ЕАГ на текущий (очередной) финансовый год, при условии, что предназначение этих средств не противоречит целям и задачам ЕАГ".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Пункт 21 дополнить абзацем в следующей редакции: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"Суммы, подлежащие уплате в счет добровольных взносов, целевых добровольных взносов, а также прочих поступлений (доходов), перечисляются на счет в банке, определенном Исполнительным секретарем по согласованию с Пленарным заседанием. Исполнительный секретарь, при необходимости, может открывать специальные счета для учета движения денежных средств, поступивших от добровольных взносов, целевых добровольных взносов и прочих поступлений (доходов).".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Пункт 22 изложить в следующей редакции: "Исполнительный секретарь может учреждать, при необходимости, Целевые фонды с согласия Пленарного заседания для реализации отдельных проектов в соответствии с целями и задачами ЕАГ.".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 22 дополнить абзацем в следующей редакции: "В целях оказания содействия во внедрении Стандартов ФАТФ Бюджет ЕАГ может предусматривать расходы на привлечение экспертов, в том числе государственных служащих государств-членов, если это не противоречит национальному законодательству, за счет добровольных взносов и прочих поступлений (доходов).".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Пункт 23 исключить.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Внести следующие изменения в Раздел 6: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Название раздела "VI. Контроль и аудит" изложить в следующей редакции "Статья 6. Контроль и аудит".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пункте 25 исключить последнее предложение "Внешний аудит осуществляется представителями государств-членов ЕАГ".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Внести следующие изменения в Раздел 7: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Название раздела "VII. Иные положения" изложить в следующей редакции "Статья 7. Иные положения".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Пункт 26 изложить в следующей редакции: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"Неуплаченные государством-членом в установленный срок суммы долевых взносов являются задолженностью данного государства перед ЕАГ, подлежащей обязательному погашению".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Пункт 27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октября текущего финансового года для государств-членов, не выплативших в полном объеме долевые взносы, относящиеся к текущему финансовому году, начисляется пеня в размере 0,1% в месяц на сумму задолженности, до даты полного ее погашения, которая будет перечислена в Бюджет ЕАГ, если иное решение не будет принято Пленарным заседанием.".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 пункте 28 слово "бюджетный" заменить словом "финансовый".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Пункт 32 дополнить словами "В случае прекращения деятельности ЕАГ" перед словами "денежные средства".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 пункте 32 слово "бюджетный" заменить словом "финансовый".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 пункте 33 слово "бюджетный" заменить словом "финансовый".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В пункте 34 слова "обязательных взносов" заменить словами "долевых взносов".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всему тексту Положения нумерацию каждой статьи начинать с пункта 1.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2.1 Изменения, вносимые в Приложение к Положению о порядке формирования и исполнения Бюджета ЕАГ, являющееся неотъемлемой частью Положения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формулы расчетов слова "ежегодных взносов" заменить словами "долевых взносов".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"Используемые понятия" изложить в следующей редакции: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"Сумма взноса государства - сумма долевого взноса, перечисляемого государствами-членами в Бюджет ЕАГ.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государства - средний показатель внутреннего валового продукта государства-члена за последние 5 лет, рассчитывается в соответствии со статистическими данными ООН на дату формирования Бюджета ЕАГ.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ВВП всех членов - общая сумма показателей внутреннего валового продукта всех государств-членов.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бюджет ЕАГ (Бюджет ЕАГ) - расходы Бюджета ЕАГ, предназначенные для финансового обеспечения целей и задач ЕАГ, за вычетом экономии, добровольных взносов и целевых добровольных взносов, а также прочих поступлений (доходов).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государства на душу населения - средний показатель внутреннего валового продукта на душу населения за последние 5 лет, рассчитывается в соответствии со статистическими данными ООН на дату формирования Бюджета ЕАГ.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ВВП на душу населения всех членов - общая сумма показателей внутреннего валового продукта на душу населения всех государств-членов".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Заключительные положения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соответствии со статьей 12 Соглашения о ЕАГ.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является неотъемлемой частью Соглашения о ЕАГ от 16 июня 2011 года.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 одном подлинном экземпляре на русском, английском и китайском языках, причем все тексты имеют одинаковую юридическую силу. Подлинный экземпляр настоящего Протокола хранится в Секретариате ЕАГ, который, являясь депозитарием настоящего Протокола, направит каждой Стороне его заверенную копию.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Индия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Китайской Народной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Кабинет Министров 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 Федерации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Таджикистан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Туркменистана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Узбекистан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