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483b4" w14:textId="3c483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я в Указ Президента Республики Казахстан от 8 декабря 2016 года № 385 "О Концепции формирования и использования средств Национального фонд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ня 2022 года № 37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"О внесении изменения в Указ Президента Республики Казахстан от 8 декабря 2016 года № 385 "О Концепции формирования и использования средств Национального фонда Республики Казахстан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я в Указ Президента Республики Казахстан от 8 декабря 2016 года № 385 "О Концепции формирования и использования средств Национального фонда Республики Казахстан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8 декабря 2016 года № 385 "О Концепции формирования и использования средств Национального фонда Республики Казахстан" следующее изменени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нце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использования средств Национального фонда Республики Казахстан, утвержденной вышеназванным Указом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5. Основные принципы и подходы по формированию и использованию средств Национального фонда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5.1. Принципы формирования и использования средств Национального фонда"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мер гарантированного трансферта из Национального фонда в республиканский бюджет будет составлять в 2021 году – 2700 млрд тенге; в 2022 году – 4030 млрд тенге.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его подписания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