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1796" w14:textId="5f71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дочернего товарищества с ограниченной ответственностью "Астрофизический институт имени В.Г. Фесенкова"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"Национальный центр космических исследований и технологий" (далее – АО "НЦКИТ") о передаче в республиканскую собственность 100 (сто) процентов доли участия в уставном капитале дочернего товарищества с ограниченной ответственностью "Астрофизический институт имени В.Г. Фесенкова" (далее –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АО "НЦКИТ"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доли участия товарищества Аэрокосмическому комитету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535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123-159, следующего содержания: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"123-159. Товарищество с ограниченной ответственностью "Астрофизический институт имени В.Г. Фесенкова".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"Аэрокосмическому комитету Министерства цифрового развития, инноваций и аэрокосмической промышленности Республики Казахстан":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381-1,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"381-1. Товарищество с ограниченной ответственностью "Астрофизический институт имени В.Г. Фесенкова.".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86,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"Астрофизический институт имени В.Г. Фесенкова"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"Товарищество с ограниченной ответственностью":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"товарищество с ограниченной ответственностью "Астрофизический институт имени В.Г. Фесенкова".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