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4d0fc" w14:textId="464d0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31 декабря 2019 года № 1060 "О некоторых мерах государственной поддержки частного предпринимательства"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августа 2022 года № 603. Утратило силу постановлением Правительства Республики Казахстан от 18 января 2024 года № 18.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18.01.2024 </w:t>
      </w:r>
      <w:r>
        <w:rPr>
          <w:rFonts w:ascii="Times New Roman"/>
          <w:b w:val="false"/>
          <w:i w:val="false"/>
          <w:color w:val="ff0000"/>
          <w:sz w:val="28"/>
        </w:rPr>
        <w:t>№ 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2019 года № 1060 "О некоторых мерах государственной поддержки частного предпринимательства"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государственных грантов для реализации новых бизнес-идей в рамках национального проекта по развитию предпринимательства на 2021 – 2025 годы,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второй пункта 11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софинансирование (денежными средствами) предпринимателем расходов на его реализацию в размере не менее 10 % от объема предоставляемого государственного гранта, в том числе личным движимым или недвижимым имуществом, участвующим в бизнес-проекте (требование не является обязательным для социально уязвимых слоев населения, в том числе лиц с инвалидностью третьей группы);";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4) пункта 15 изложить в следующей редакции: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не подтвердившим софинансирование (денежными средствами, движимым/недвижимым имуществом, участвующим в бизнес-проекте) расходов на реализацию бизнес-проекта в размере не менее 10 % от объема предоставляемого государственного гранта при подаче заявки на получение государственного гранта (за исключением социально уязвимых слоев населения, в том числе лиц с инвалидностью третьей группы);";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5), 6) и 7) пункта 21 изложить в следующей редакции: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подтверждение сведений о принадлежности заявителя к социально уязвимым слоям населения, в том числе инвалидности третьей группы, полученных в результате информационного взаимодействия информационной системы субсидирования и автоматизированной информационной системы "Централизованная база данных выплаты пенсий и пособий" (при необходимости);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целях подтверждения софинансирования недвижимым имуществом, участвующим в бизнес-проекте, – наличие у предпринимателя земельного (ых) участка (ов) на праве землепользования и (или) частной собственности или иного недвижимого имущества, подтвержденное в результате информационного взаимодействия информационной системы субсидирования с автоматизированной информационной системой государственного земельного кадастра и государственной базой данных "Регистр недвижимости" (за исключением социально уязвимых слоев населения, в том числе инвалидности третьей группы);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целях подтверждения софинансирования движимым имуществом, участвующим в бизнес-проекте, – наличие у предпринимателя движимого имущества, подтвержденное посредством информационного взаимодействия информационной системы субсидирования с государственным реестром сельскохозяйственной техники и/или базой данных "Автомобиль" (за исключением социально уязвимых слоев населения, в том числе инвалидности третьей группы).";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3) пункта 22 изложить в следующей редакции: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документы, подтверждающие наличие софинансирования (денежными средствами, движимым/недвижимым имуществом, участвующим в бизнес-проекте) расходов на реализацию бизнес-проекта в размере не менее 10 % от объема предоставляемого государственного гранта, выписку из банковского счета о наличии на текущем счете предпринимателя денежных средств или документы, подтверждающие оценочную стоимость движимого и/или недвижимого имущества, участвующего в бизнес-проекте (за исключением социально-уязвимых слоев населения, в том числе инвалидности третьей группы);";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1) пункта 32 изложить в следующей редакции: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новизна бизнес-идей (требование не является обязательным для социально уязвимых слоев населения, в том числе лиц с инвалидностью третьей группы);";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3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августа 2022 года № 603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грантов для реализации новых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бизнес-идей в рамках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национального проекта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развитию предпринимательства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2021 – 2025 годы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участие в конкурсном отборе на предоставление государственного гранта для реализации новых бизнес-идей</w:t>
      </w:r>
    </w:p>
    <w:bookmarkEnd w:id="16"/>
    <w:p>
      <w:pPr>
        <w:spacing w:after="0"/>
        <w:ind w:left="0"/>
        <w:jc w:val="both"/>
      </w:pPr>
      <w:bookmarkStart w:name="z28" w:id="17"/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В _______________ области (города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республиканского значения, столицы)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от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(полное наименование юридического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лица, фамилия, имя, отчество (при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его наличии) физического лица)</w:t>
      </w:r>
    </w:p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рассмотреть представленные материалы и заявляю об участии в конкурсном отборе для предоставления субъектам малого предпринимательства государственных грантов для реализации новых бизнес-идей (на создание собственного бизнеса).</w:t>
      </w:r>
    </w:p>
    <w:bookmarkEnd w:id="18"/>
    <w:p>
      <w:pPr>
        <w:spacing w:after="0"/>
        <w:ind w:left="0"/>
        <w:jc w:val="both"/>
      </w:pPr>
      <w:bookmarkStart w:name="z30" w:id="19"/>
      <w:r>
        <w:rPr>
          <w:rFonts w:ascii="Times New Roman"/>
          <w:b w:val="false"/>
          <w:i w:val="false"/>
          <w:color w:val="000000"/>
          <w:sz w:val="28"/>
        </w:rPr>
        <w:t>
      1. Сведения о заявителе: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для юридического лица: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бизнес-идентификационный номер (далее – БИН)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имя, отчество (при наличии) руководителя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индивидуальный идентификационный номер (далее – ИИН)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адрес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номер телефона (факса)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для физического лица, индивидуального предпринимателя: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имя, отчество (при наличии)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ИИН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документ, удостоверяющий личность: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номер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кем выдано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дата выдачи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адрес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номер телефона (факса)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Уведомление о начале деятельности в качестве физического лица, индивидуального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предпринимателя: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местонахождение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дата уведомления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2. Сведения о наличии текущего счета у субъекта малого предпринимательства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банке второго уровня: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Реквизиты банка: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банка: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БИК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ИИК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БИН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Кбе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3. Запрашиваемые денежные средства, всего, тысяч тенге 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 том числе по годам: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(с раскрытием деталей бизнес-проекта)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 следующее: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отсутствие просроченной задолженности по ранее предоставленным кредитам (займам);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сведения, содержащиеся в настоящей заявке, а также все затребованные региональным координатором документы представлены исключительно для предоставления государственных грантов в рамках настоящих Правил предоставления государственных грантов.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Гарантирую: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предоставлять и раскрывать по первому требованию регионального координатора любую информацию и документы, содержащие банковскую и коммерческую тайны, затребованные в рамках рассмотрения настоящей заявки;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незамедлительно уведомить регионального координатора в случае изменения данных, указанных в заявке.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с тем, что: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региональным координатором и конкурсной комиссией допускается проводить проверку представленных сведений;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региональным координатором допускается не проверять действительность указанных данных;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случае выявления недостоверности указанных данных и информации, настоящая заявка отклоняется на любом этапе ее рассмотрения;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региональный координатор вправе представлять указанные в настоящей заявке сведения, информацию и представленные предпринимателем документы заинтересованным третьим лицам (право которых на получение информации в рамках национального проекта предусмотрено законодательством Республики Казахстан), а также в уполномоченный орган по предпринимательству, уполномоченный орган по регулированию, контролю и надзору финансового рынка и финансовых организаций, АО "Национальный управляющий холдинг "Байтерек";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региональный координатор оставляет за собой право проверки любой сообщаемой предпринимателем о себе информации, а документы, представленные предпринимателем, будут храниться у регионального координатора, даже если государственный грант не будет предоставлен;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принятие региональным координатором данной заявки к рассмотрению, а также возможные расходы предпринимателя (на оформление необходимых для получения целевого гранта документов) не являются обязательством регионального координатора предоставить целевой грант или возместить понесенные предпринимателем издержки.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 с условиями конкурса и Правилами предоставления государственных грантов для реализации новых бизнес-идей в рамках национального проекта по развитию предпринимательства на 2021 – 2025 годы.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 достоверность представленной информации, осведомлен об ответственности за представление недостоверных сведений в соответствии с законодательством Республики Казахстан и даю согласие на использование сведений, составляющих охраняемую законом тайну, а также на сбор, обработку, хранение, выгрузку и использование персональных данных и иной информации.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Подписано и отправлено заявителем в 00:00 часов "__" ______ 20__ года: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из ЭЦП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и время подписания ЭЦП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принятии заявки: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Принято региональным координатором в 00:00 часов "__" 20____ года: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из ЭЦП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и время подписания ЭЦП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заявке на участие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конкурсном отборе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предоставление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государственного гранта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новых бизнес-идей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5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проекте</w:t>
      </w:r>
    </w:p>
    <w:bookmarkEnd w:id="42"/>
    <w:p>
      <w:pPr>
        <w:spacing w:after="0"/>
        <w:ind w:left="0"/>
        <w:jc w:val="both"/>
      </w:pPr>
      <w:bookmarkStart w:name="z56" w:id="43"/>
      <w:r>
        <w:rPr>
          <w:rFonts w:ascii="Times New Roman"/>
          <w:b w:val="false"/>
          <w:i w:val="false"/>
          <w:color w:val="000000"/>
          <w:sz w:val="28"/>
        </w:rPr>
        <w:t>
      1. Общая информация: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проекта 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краткое описание проекта 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место реализации проекта 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дата запуска проекта 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профилирующее направление деятельности (*заполняется в случае реализации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проекта в областных центрах, городах Нур-Султане, Алматы, Шымкенте и Семее)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целевая аудитория пользователей продукции/услуг 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наличие земельного участка и/или помещения (аренда или собственное) 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кадастровый номер участка и/или помещения (при наличии) 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наличие необходимого оборудования/вспомогательных материалов (перечислить при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наличии): 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Данные о деятельности предпринимателя по общему классификатору видов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экономической деятельности (ОКЭД):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секция: 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раздел: 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группа: 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класс: 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подкласс: 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2. Стратегия продвижения проекта/продукта на рынок: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объем и емкость рынка продукта, анализ современного состояния и перспектив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развития отрасли, в которой будет реализован проект 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обоснование потенциальной доли рынка, которую способна занять предлагаемая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родукция 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основные тенденции на исследуемых рынках, ожидаемые изменения 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наличие договоренностей с потенциальными потребителями продукции и документы,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подтверждающие готовность приобретать продукцию (протоколы намерений,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предварительные договоры поставки, договоры поставки) 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наличие факторов, обеспечивающих существенное влияние на успешную реализацию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продукции на данном рынке (ценовая политика, превосходство продукции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техническим характеристикам, репутация на рынке, отношения с контрагентами,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трудовой коллектив, не рядовые качества продукции, географические и иные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особенности) 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конкурентные преимущества создаваемого продукта, сравнение технико-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экономических характеристик с аналогами (приводится сравнительный анализ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альтернативных решений по техническим и стоимостным характеристикам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(технический уровень и стоимость предлагаемых для производства товаров, услуг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сопоставлении с аналогами, ссылки на источник информации):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показателей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предлагаемый образец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 №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 № 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57" w:id="44"/>
      <w:r>
        <w:rPr>
          <w:rFonts w:ascii="Times New Roman"/>
          <w:b w:val="false"/>
          <w:i w:val="false"/>
          <w:color w:val="000000"/>
          <w:sz w:val="28"/>
        </w:rPr>
        <w:t>
      3. Команда проекта: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количество наемных сотрудников 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опыт работы в сфере предпринимательской деятельности и планируемой к реализации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сфере (наличие соответствующей компетенции, умений, навыков или образования)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4. Реализация проекта: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срок окупаемости проекта, месяц __________________________________;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расходов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статей расходов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средства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гранта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Ожидаемый экономический эффект по проекту:</w:t>
      </w:r>
    </w:p>
    <w:bookmarkEnd w:id="45"/>
    <w:bookmarkStart w:name="z5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5.1 информация на дату подачи заявки: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действующих рабочих мест, за исключением руководителя, чел.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поступлений в виде налогов за предыдущий финансовый год, тысяч тенге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5.2 прогнозная информация: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 4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1-ый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2-ой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3-ий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создаваемых новых рабочих мест, чел.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новых поступлений в виде налогов, тысяч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Чистая прибыль, тысяч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Управление рисками: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риска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Вероятность наступления риска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регулирования риска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Имущественный (вероятность потери предприятием части своего имущества, его порчи и недополучения доходов в процессе осуществления производственной и финансовой деятельности)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Маркетинговый (вероятность недополучения прибыли из-за снижения объема реализации или цены товара)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Отраслевой (вероятность потерь вследствие неисполнения должником своих обязательств в результате изменения экономического состояния отрасли)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Сведения о представленных документах: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электронного файла (в формате .pdf)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Документ (при наличии), подтверждающий прохождение предпринимателем краткосрочного обучения на курсах в рамках национального проекта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Выписка из банковского счета о наличии на счете предпринимателя денежных средств не менее 10 % от объема предоставляемого государственного гранта или документы, подтверждающие оценочную стоимость движимого и/или недвижимого имущества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Дополнительные сведения:</w:t>
      </w:r>
    </w:p>
    <w:bookmarkEnd w:id="50"/>
    <w:bookmarkStart w:name="z6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опишите конкурентоспособность бизнес-проекта (проработка рыночной потребности – маркетинговый анализ) (оценка проекта должна исходить из данных, отраженных в заявке);</w:t>
      </w:r>
    </w:p>
    <w:bookmarkEnd w:id="51"/>
    <w:bookmarkStart w:name="z6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опишите готовность бизнес-проекта по вашему мнению к внедрению (уровень готовности проекта для запуска производства);</w:t>
      </w:r>
    </w:p>
    <w:bookmarkEnd w:id="52"/>
    <w:bookmarkStart w:name="z6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опишите какая существует экономическая выгода от реализации проекта;</w:t>
      </w:r>
    </w:p>
    <w:bookmarkEnd w:id="53"/>
    <w:bookmarkStart w:name="z6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опишите насколько, по вашему мнению, срок окупаемости по данному проекту достаточен для эффективного управления проектом;</w:t>
      </w:r>
    </w:p>
    <w:bookmarkEnd w:id="54"/>
    <w:bookmarkStart w:name="z6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опишите чем вы руководствовались при расчете новых рабочих мест по данному проекту, соответствует ли это количество достижению нужных результатов;</w:t>
      </w:r>
    </w:p>
    <w:bookmarkEnd w:id="55"/>
    <w:bookmarkStart w:name="z6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опишите опыт работы предпринимателя для реализации данного проекта в части его соответствия для достижения цели;</w:t>
      </w:r>
    </w:p>
    <w:bookmarkEnd w:id="56"/>
    <w:bookmarkStart w:name="z7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опишите насколько стабильно будет, по вашему мнению, получение чистой прибыли от реализации проекта (оценивается в зависимости от влияния сезонности, праздничных дней на реализацию проекта);</w:t>
      </w:r>
    </w:p>
    <w:bookmarkEnd w:id="57"/>
    <w:bookmarkStart w:name="z7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опишите ваши планируемые действия по переориентации проекта на другую отрасль в случае возникновения рисков (экономические, маркетинговые) (при оценке необходимо руководствоваться данными, указанными в заявке, а также исходить из направленности проекта);</w:t>
      </w:r>
    </w:p>
    <w:bookmarkEnd w:id="58"/>
    <w:bookmarkStart w:name="z7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опишите рынки сбыта для реализации проекта, имеющиеся наработки по поиску потенциальных покупателей или предварительные договоренности с потенциальными заказчиками;</w:t>
      </w:r>
    </w:p>
    <w:bookmarkEnd w:id="59"/>
    <w:bookmarkStart w:name="z7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опишите новизну бизнес-идеи (оригинальность, применимость, полезность, возможность реализации, наличие аналогов) (для лиц с инвалидностью не применяется).</w:t>
      </w:r>
    </w:p>
    <w:bookmarkEnd w:id="60"/>
    <w:bookmarkStart w:name="z7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Дополнительная информация:</w:t>
      </w:r>
    </w:p>
    <w:bookmarkEnd w:id="61"/>
    <w:bookmarkStart w:name="z7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плановые экономические показатели (расходы на производство, прибыль, чистая прибыль, рентабельность выпускаемого продукта) к концу реализации проекта приложить расчет показателей в формате Excel.</w:t>
      </w:r>
    </w:p>
    <w:bookmarkEnd w:id="62"/>
    <w:bookmarkStart w:name="z7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плана-прогноза доходов, расходов, движения денег, в разбивке по месяцам с приложением расчетов в табличном виде в формате Excel. Расчеты по доходам с расшифровкой по видам деятельности, по затратам с расшифровкой по статьям затрат.</w:t>
      </w:r>
    </w:p>
    <w:bookmarkEnd w:id="63"/>
    <w:bookmarkStart w:name="z7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</w:t>
      </w:r>
    </w:p>
    <w:bookmarkEnd w:id="6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августа 2022 года № 603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грантов для реализации новых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бизнес-идей в рамках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национального проекта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развитию предпринимательства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2021 – 2025 годы</w:t>
            </w:r>
          </w:p>
        </w:tc>
      </w:tr>
    </w:tbl>
    <w:bookmarkStart w:name="z80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оценки проекта предпринимателя в рамках бизнес-идей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критерия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и вес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Новизна бизнес-проекта (требование не является обязательным для социально уязвимых слоев населения, в том числе лиц с инвалидностью третьей группы)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баллов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Эффективность бизнес-проекта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баллов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готовности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баллов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собственной инфраструктуры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балла – наличие собственной инфраструктуры, требуемой для реализации проекта;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балл – бизнес-проектом предусматривается создание достаточной инфраструктуры для его реализации.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Софинансирование (денежными средствами, движимым/недвижимым имуществом, участвующим в бизнес-проекте) предпринимателем расходов на реализацию бизнес-проекта (требование не является обязательным для социально уязвимых слоев населения, в том числе лиц с инвалидностью третьей группы)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балла – свыше 20 %; 1 балл – от 10 % до 20 %.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Преимущества проекта в сравнении с аналогами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2 балла – имеются/0 баллов – не имеются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Экономическая целесообразность проекта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баллов</w:t>
            </w:r>
          </w:p>
        </w:tc>
      </w:tr>
    </w:tbl>
    <w:bookmarkStart w:name="z8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Оценка новизны бизнес-проекта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 новизны бизнес-проекта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Актуальность и уникальность проекта (отсутствие аналогов в регионе реализации бизнес-проекта)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балла – отсутствие аналогов;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балл – имеются аналоги, однако направление реализации бизнес-проекта новое и перспективное для региона.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Новизна предлагаемых в проекте решений (каналы сбыта, построение маркетинговой стратегии, материал/способ производства продукции)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балла – соответствует;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балл – частично соответствует; 0 баллов – не соответствует.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Технологический уровень проекта (наличие технологического оснащения)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балла – в проекте используются современные технологии; 1 балл – имеется;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баллов – отсутствует.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патента на производимый товар/предоставляемую услугу (наличие объекта интеллектуальной собственности)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балла – имеется;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баллов – отсутствует.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Перспектива расширения бизнеса (в том числе наличие стратегии продвижения продукта или бизнес-процесса на рынок, наличие потребности рынка, перспектива привлечения к финансированию частного капитала).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балла – соответствует;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балл – частично соответствует; 0 баллов – не соответствует.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баллов</w:t>
            </w:r>
          </w:p>
        </w:tc>
      </w:tr>
    </w:tbl>
    <w:bookmarkStart w:name="z8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Оценка эффективности бизнес-проекта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 эффективности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окупаемости бизнес-проекта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балла – не более 3 лет;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балл – более 3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0 баллов – более 7 лет.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Конкурентоспособность бизнес-проекта (наличие конкурентоспособных преимуществ)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2 балла – имеются/0 баллов – не имеются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Зависимость от одного поставщика либо узкого круга покупателей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– 1 – 2 балла/Да – 0 баллов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договоров/контрактов на поставку товара/основных средств/сырья и материалов/оказание услуг/работ/приобретение технологий/франшизы/патента и т.д.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балла – имеется;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балл – отсутствует.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собственного помещения для реализации бизнес-проекта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балла – имеется;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балл – помещение арендуемое.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баллов</w:t>
            </w:r>
          </w:p>
        </w:tc>
      </w:tr>
    </w:tbl>
    <w:bookmarkStart w:name="z9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Оценка степени готовности бизнес-проекта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 оценки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рынка сбыта и возможность коммерциализации предлагаемых результатов бизнес-проекта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балла – имеются потребность и каналы продвижения продукта на рынок;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балл – потребность низкая, каналы продвижения не эффективные с точки зрения конкуренции на рынке;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0 баллов – отсутствует.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Наличие команды квалифицированных специалистов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балла – имеется; 0 баллов – отсутствует.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опыта в реализации проектов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балла – более 3-х лет; 1 балл – до 3-х лет.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Диверсификация бизнеса (возможна ли переориентация проекта на другую отрасль в случае возникновения рисков (экономические, маркетинговые).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балла – возможна; 1 балл – возможна с минимальными инвестициями; 0 баллов – невозможна.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проекта (достаточность собственного и привлеченного капитала для полного завершения бизнес-проекта, приведение сравнительного анализа)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балла – достаточно, имеется наглядный сравнительный анализ;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балл – проект требует дополнительного привлечения средств, при этом в бизнес-проекте раскрываются методы и источники привлечения.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баллов</w:t>
            </w:r>
          </w:p>
        </w:tc>
      </w:tr>
    </w:tbl>
    <w:bookmarkStart w:name="z9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Оценка экономической целесообразности проекта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 оценки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рабочих мест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балла – проект подразумевает создание достаточного количества рабочих мест;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балл – имеется риск несоздания заявленного количества рабочих мест.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Значимость бизнес-проекта для региона (отрасль реализации, наличие социально-экономического эффекта)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2 балла – имеются/0 баллов – не имеются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баллов</w:t>
            </w:r>
          </w:p>
        </w:tc>
      </w:tr>
    </w:tbl>
    <w:bookmarkStart w:name="z9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</w:t>
      </w:r>
    </w:p>
    <w:bookmarkEnd w:id="8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августа 2022 года № 603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грантов для реализации новых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бизнес-идей в рамках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национального проекта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развитию предпринимательства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2021 – 2025 годы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3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№ __ заседания конкурсной комиссии по отбору заявок субъектов малого предпринимательства, претендующих на предоставление государственных грантов для реализации новых бизнес-идей</w:t>
      </w:r>
    </w:p>
    <w:bookmarkEnd w:id="83"/>
    <w:p>
      <w:pPr>
        <w:spacing w:after="0"/>
        <w:ind w:left="0"/>
        <w:jc w:val="both"/>
      </w:pPr>
      <w:bookmarkStart w:name="z104" w:id="84"/>
      <w:r>
        <w:rPr>
          <w:rFonts w:ascii="Times New Roman"/>
          <w:b w:val="false"/>
          <w:i w:val="false"/>
          <w:color w:val="000000"/>
          <w:sz w:val="28"/>
        </w:rPr>
        <w:t>
      1. Краткие сведения о предпринимателе: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номер заявки: _________________ дата подачи заявки: 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для юридического лица: наименование ___________ БИН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имя, отчество (при наличии) руководителя 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для индивидуального предпринимателя: наименование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ИИН ________ фамилия, имя, отчество (при наличии)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2. Краткие сведения о проекте: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бизнес-проекта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место реализации бизнес-проекта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запрашиваемая сумма гранта, тенге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3. Члены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1) _______________________ фамилия, имя, отчество (при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2) …..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3) …..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Результаты голосования по проекту: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всего приняло участие в голосовании ______ членов комиссии, из которых: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проголосовало _____; не проголосовало _____ (принят максимальный балл "по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умолчанию").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Результаты рассмотрения комиссии проекта: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критерия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балл: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Новизна бизнес-проекта (требование не является обязательным для социально уязвимых слоев населения, в том числе лиц с инвалидностью третьей группы)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Эффективность бизнес-проекта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Степень готовности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собственной инфраструктуры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Софинансирование (денежными средствами, движимым/недвижимым имуществом, участвующим в бизнес-проекте) предпринимателем расходов на реализацию бизнес-проекта (требование не является обязательным для социально уязвимых слоев населения, в том числе лиц с инвалидностью третьей группы)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Преимущества проекта в сравнении с аналогами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Экономическая целесообразность проекта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05" w:id="85"/>
      <w:r>
        <w:rPr>
          <w:rFonts w:ascii="Times New Roman"/>
          <w:b w:val="false"/>
          <w:i w:val="false"/>
          <w:color w:val="000000"/>
          <w:sz w:val="28"/>
        </w:rPr>
        <w:t>
      Максимально возможная сумма баллов по проекту составляет ___ баллов.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Проходной балл для получения государственного гранта (70% от максимально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возможной суммы баллов) составляет: ________баллов.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Решение комиссии: проект одобрен на сумму ______ тысяч тенге/не одобрен.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Подписи членов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1. Данные из ЭЦП; дата и время подписания ЭЦП.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2. …..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3. …..</w:t>
      </w:r>
    </w:p>
    <w:bookmarkStart w:name="z10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</w:t>
      </w:r>
    </w:p>
    <w:bookmarkEnd w:id="8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