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34af" w14:textId="fd03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6 апреля 2005 года № 310 "Некоторые вопросы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2022 года № 729.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24.11.2022.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"178) разрабатывает и утверждает правила формирования, ведения и содержания рабочих коллекций патогенных и промышленных микроорганизмов, используемых в области ветеринарии;";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"195) разрабатывает и утверждает карантинные фитосанитарные требования, в том числе с учетом требований законодательства Республики Казахстан в области биологической безопасности;";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"212) разрабатывает совместно с научно-исследовательскими организациями карантинные фитосанитарные меры на основе правил проведения анализа фитосанитарного риска, в том числе с учетом методики управления биологическими рисками в соответствии с законодательством Республики Казахстан в области биологической безопасности, международными нормами и рекомендациями, осуществляет постоянный контроль и надзор за их выполнением физическими и юридическими лицами;";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508-1), 508-2), 508-3), 508-4), 508-5), 508-6), 508-7), 508-8), 508-9), 508-10), 508-11), 508-12), 508-13), 508-14), 508-15), 508-16), 508-17), 508-18), 508-19) и 508-20) следующего содержания: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"508-1) разрабатывает и утверждает правила формирования, ведения и содержания рабочих коллекций патогенных и промышленных микроорганизмов, используемых в области карантина растений;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508-2) участвует в реализации государственной политики в области биологической безопасности;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508-3) информирует общественность о ситуациях, влекущих риски биологических угроз, в соответствии с законодательством Республики Казахстан о доступе к информации;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508-4) предоставляет статистическую информацию и иную учетную и отчетную документацию (информацию) в области биологической безопасности в соответствии с правилами ведения учета, мониторинга и прогнозирования (моделирования) в области биологической безопасности;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508-5) согласовывает с уполномоченным органом в области биологической безопасности проекты нормативных правовых актов, нормативных технических документов, национальных и (или) межгосударственных стандартов, связанных с вопросами обеспечения биологической безопасности;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508-6) разрабатывает и утверждает методики управления биологическими рисками;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508-7) осуществляет ведение реестров субъектов, осуществляющих обращение с патогенными биологическими агентами, потенциально опасных биологических объектов;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508-8) осуществляет ведение реестров патогенных биологических агентов I и II групп патогенности, специалистов, осуществляющих обращение с патогенными биологическими агентами I и II групп патогенности;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508-9) осуществляет проведение профилактических мероприятий в области биологической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биологической безопасности Республики Казахстан" и законодательством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508-10) осуществляет учет и мониторинг в области биологической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биологической безопасности Республики Казахстан" и законодательством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508-11) осуществляет государственный контроль и надзор за соблюдением требований в области биологической безопасности;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508-12) осуществляет разработку и утверждение типовых программ профессиональной подготовки, переподготовки и повышения квалификации кадров в области биологической безопасности;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508-13) осуществляет разработку и утверждение типовой системы оплаты труда специалистов и вспомогательного персонала государственных предприятий на праве хозяйственного ведения, осуществляющих обращение (выполняющих вспомогательную функцию при осуществлении обращения) с патогенными биологическими агентами I и II групп патогенности;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508-14) осуществляет организацию научных исследований в области биологической безопасности в порядке, установленном законодательством Республики Казахстан;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508-15) осуществляет внешнюю оценку биологических рисков;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508-16) осуществляет учет и мониторинг коллекционной деятельности;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508-17) осуществляет разработку и утверждение правил осуществления и допуска к осуществлению референтных (референс-) исследований;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508-18) осуществляет обеспечение деятельности организаций, уполномоченных на формирование, ведение и содержание национальных коллекций патогенных и промышленных микроорганизмов, за счет бюджетных средств;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508-19) государственный фитосанитарный контроль и надзор в отношении потенциально опасных биологических объектов, на которых осуществляется обращение с патогенными биологическими агентами, осуществляются с учетом особенностей, предусмотренных законодательством Республики Казахстан в области биологической безопасности;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508-20) государственный ветеринарно-санитарный контроль и надзор в отношении потенциально опасных биологических объектов, на которых осуществляется обращение с патогенными биологическими агентами, осуществляются с учетом особенностей, предусмотренных законодательством Республики Казахстан в области биологической безопасности;".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24 ноября 2022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