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bdcf" w14:textId="7e8b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апреля 2018 года № 173 "Об утверждении ставок акцизов на бензин (за исключением авиационного), дизельное топливо, газохол, бензанол, нефрас, смесь легких углеводов и экологическое топливо"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786.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авиационного), дизельное топливо, газохол, бензанол, нефрас, смесь легких углеводов и экологическое топливо"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акцизов на бензин (за исключением авиационного), дизельное топливо, газохол, бензанол, нефрас, смесь легких углеводородов и экологическое топливо";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463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ставки акцизов на бензин (за исключением авиационного), дизельное топливо, газохол, бензанол, нефрас, смесь легких углеводородов и экологическое топливо.";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бензин (за исключением авиационного), дизельное топливо, газохол, бензанол, нефрас, смесь легких углеводов и экологическое топливо,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786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топливо, газохол, бензанол, нефрас, смесь легких углеводородов и экологическое топливо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0- 2710 12590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19 421 0 - 2710 19 425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нефрас, смесь легких углеводородов и топливо экологическое (код ТН ВЭД ЕАЭС 2710 12 900 9, 2906 21 000 0, 2710 12 250 9, 2710 12 900 8, 2710 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авиационного), дизельного топлива, газохола, бензанола, нефраса, смеси легких углеводородов и экологического топлива собственного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углеводородов и экологического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авиационного), дизельного топлива, газохола, бензанола, нефраса, смеси легких углеводородов и топлива экологического,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авиационного), дизельного топлива, газохола, бензанола, нефраса, смеси легких углеводородов и топлива экологического, использование на собственные производственные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сырья, за исключением случаев последующей реализации указанных товаров за пределы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сырья, в случае последующей реализации указанных товаров за пределы территории Республики Казахстан с представлением подтверждающих документов, предусмотренных статьей 471 Налогового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20320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реализованного бензина (за исключением авиационного), в литрах;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20955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газохола, бензанола, нефраса, смеси легких углеводородов, экологического топлива в розничной торговле в целях налогообложения единицей измерения объема является тонна.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номенклатура товара определяется кодом ТН ВЭД ЕАЭС и (или) наименованием товара.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