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9abb" w14:textId="adc9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2022 года № 876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"Пакеты акций (доли участия, паи) в юридических лицах, в собственности которых находятся стратегические объекты":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77,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75 % пакета акций АО "Национальная компания "КазМунайГаз"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"Пакеты акций (доли участия, паи) физических и юридических лиц, которые имеют возможность прямо или косвенно определять решения или оказывать влияние на принимаемые решения юридических лиц, в собственности которых находятся стратегические объекты":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75 % пакета акций АО "Национальная компания "КазМунайГаз"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"Нефтеперерабатывающие производства":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2, следующего содержания: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комплекс Павлодарского нефтехимического завода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