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f74b" w14:textId="5c5f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2022 года № 917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программы, за исключением случаев погашения обязательств Правительства Республики Казахстан, центральных государственных органов, местных исполнительных органов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решениям судов;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творческому и спортивному заказу;".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прекращает свое действие с 1 января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