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41653" w14:textId="2e416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оплаты труда административных государственных служащих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2022 года № 1038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2001 года № 1127 "Об утверждении Правил премирования, оказания материальной помощи и установления надбавок к должностным окладам работников органов Республики Казахстан за счет средств государственного бюджета":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премирования, оказания материальной помощи и установления надбавок к должностным окладам работников органов Республики Казахстан за счет средств государственного бюджета, а также выплаты бонусов административным государственным служащим";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премирования, оказания материальной помощи и установления надбавок к должностным окладам работников органов Республики Казахстан за счет средств государственного бюджета, а также выплаты бонусов административным государственным служащим.";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премирования, оказания материальной помощи и установления надбавок к должностным окладам работников органов Республики Казахстан за счет средств государственного бюджета, утвержденных указанным постановлением: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премирования, оказания материальной помощи и установления надбавок к должностным окладам работников органов Республики Казахстан за счет средств государственного бюджета, а также выплаты бонусов административным государственным служащим";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премирования, оказания материальной помощи и установления надбавок к должностным окладам работников органов Республики Казахстан за счет средств государственного бюджета, а также выплаты бонусов административным государственным служащим (далее – Правила) разработаны в целях упорядочения системы поощрения работников для всех органов Республики Казахстан, содержащихся за счет государственного бюджета, за надлежащее выполнение должностных (служебных) обязанностей, а также повышения их материальной заинтересованности в своевременном и качественном выполнении функций и задач и распространяются на работников для всех органов, содержащихся за счет государственного бюджета, оплата труда которых производится на основании постановления Правительства Республики Казахстан от 16 октября 2017 года № 646 дсп "Об утверждении единой системы оплаты труда работников для всех органов, содержащихся за счет государственного бюджета".";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В настоящих Правилах используются следующие понятия: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бонус – денежная выплата, устанавливаемая административным государственным служащим по результатам оценки эффективности их деятельности;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бонусный фонд – планируемые бюджетные средства, предназначенные для выплаты бонусов административным государственным служащим по результатам оценки эффективности их деятельности;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отчетный период – период оценки результатов работы государственного служащего, равный календарному году, составляющий двенадцать месяцев с первого января по тридцать первое декабря года оценки;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премия – форма поощрения в виде единовременного денежного вознаграждения.";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"Порядок выплаты премий административным государственным служащим центральных аппаратов государственных органов за счет средств государственного бюджета, предусмотренных на содержание соответствующего органа по плану финансирования бюджетной программы (подпрограммы)" исключить; 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следующего содержания: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"Порядок выплаты бонусов административным государственным служащим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Выплата бонусов административным государственным служащим корпуса "А", за исключением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Закон), назначается на основании результатов оценки, проводимой согласно Методике оценки деятельности административных государственных служащих корпуса "А", утверждаемой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Выплата бонусов административным государственным служащим корпуса "Б" назначается на основании результатов оценки, проводимой согласно Типовой методике оценки деятельности административных государственных служащих корпуса "Б", утверждаемой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Выплата бонусов производится за счет средств, предусмотренных на формирование бонусного фонда в единой системе оплаты труда административных государственных служащих государственных органов.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Выплата бонусов административным государственным служащим осуществляется по результатам оценки их деятельности по итогам года, а в случаях увольнения, расторжения трудовых отношений, ротации выплата бонусов административным государственным служащим осуществляется по результатам оценки их деятельности пропорционально отработанному времени.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Выплата бонусов производится в течение месяца с момента утверждения результатов оценки деятельности административных государственных служащих.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При расчете бонусов используется фактическое количество дней, отработанных в отчетном периоде по соответствующей должности.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Выплата бонусов административному государственному служащему осуществляется в государственном органе, в котором проводилась оценка деятельности, а в случаях реорганизации и (или) ликвидации (упразднения) государственного органа применяются положения гражданского законодательства.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случае перехода административного государственного служащего с одной должности на другую должность внутри государственного органа или из одного государственного органа в другой государственный орган в течение отчетного периода бонус исчисляется пропорционально фактически отработанному времени в отчетном периоде по должности, которую он занимал ранее, а также по новой занимаемой должности.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случае изменения должностного оклада в течение отчетного периода бонус рассчитывается исходя из размера установленного оклада, действующего на конец отчетного периода, за исключением случаев, предусмотренных пунктом 23 настоящих Правил.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Решение о выплате бонусов принимается: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административных государственных служащих корпуса "A" руководителем государственного органа либо лицом, его замещающим;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административных государственных служащих корпуса "Б" руководителем государственного органа либо по его полномочию руководителем аппарата государственного органа.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Размер бонуса административного государственного служащего определяется в результате корректировки бонуса административного государственного служащего по результатам оценки достижения ключевых целевых индикаторов административного государственного служащего государственного органа за отчетный период.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расчета размера бонусов административного государственного служащего государственного органа используется следующая формула: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31496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496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Рб – размер бонуса;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– должностной оклад соответствующего административного государственного служащего;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 – процент выполнения поставленных ключевых целевых индикаторов соответствующего административного государственного служащего по итогам года;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ФОВ – фактически отработанное время административного государственного служащего в процентах. 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Процент выполнения поставленных ключевых целевых индикаторов (Кп) административного государственного служащего корпуса "А" определяется по следующему принципу: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оценке "эффективно" устанавливается выполнение ключевых целевых индикаторов на уровне от 80 % до 100 %;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оценке "удовлетворительно" устанавливается выполнение ключевых целевых индикаторов на уровне от 60 % до менее 80 %. 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Процент выполнения поставленных ключевых целевых индикаторов (Кп) административного государственного служащего корпуса "Б" определяется по следующему принципу: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оценке "превосходно" устанавливается выполнение ключевых целевых индикаторов на уровне 100 %;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оценке "эффективно" устанавливается выполнение ключевых целевых индикаторов на уровне 80 %;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оценке "удовлетворительно" устанавливается выполнение ключевых целевых индикаторов на уровне 60 %.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Фактически отработанное время административного государственного служащего определяется по формуле: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26416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416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фактическое количество рабочих дней, отработанных в отчетном периоде;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количество рабочих дней в календарном году.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Фактическое количество рабочих дней, отработанных в отчетном периоде, также включает: 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нахождения в ежегодном очередном оплачиваемом отпуске;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 нахождения на курсах переподготовки и повышения квалификации;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 нахождения в командировке;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время, когда административный государственный служащий фактически не работал в связи с временной нетрудоспособностью, но не более 20 календарных дней в отчетном периоде;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нахождения в отпуске без сохранения заработной платы, но не более 5 календарных дней в отчетном периоде.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Исчисление фактически отработанного времени административного государственного служащего осуществляется службой управления персоналом государственного органа либо иным структурным подразделением (лицом), на которое возложено исполнение обязанностей службы управления персоналом (кадровой службой). 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Выплата бонусов административному государственному служащему не производится: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наличии у административного государственного служащего неснятого дисциплинарного взыскания за проступки, дискредитирующие государственную службу в отчетном периоде; 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неудовлетворительной оценке деятельности административного государственного служащего за отчетный период.";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постановлении Правительства Республики Казахстан от 16 октября 2017 года № 646 дсп "Об утверждении единой системы оплаты труда работников для всех органов, содержащихся за счет государственного бюджета": (с пометкой "Для служебного пользования").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распространяется на правоотношения, возникшие: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 1 июля 2021 года для административных государственных служащих местных исполнительных органов, ревизионных комиссий и аппаратов маслихатов, за исключением абзаца двадцать пятого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 1 января 2022 года для административных государственных служащих государственных органов, за исключением государственных органов,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