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27c3" w14:textId="18c2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2022 года № 1100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2018 года № 210 "Об утверждении Правил мониторинга и контроля за внешними и внутренними займами квазигосударственного сектора"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за внешними и внутренними займами квазигосударственного сектора,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мониторинга и контроля за внешними и внутренними займами квазигосударственного сектора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осуществления мониторинга и контроля за внешними и внутренними займами квазигосударственного сектора.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Целями настоящих Правил являются мониторинг состояния внешнего и внутреннего долга квазигосударственного сектора и контроль за соблюдением ограничений, предусмотренных Концепцией управления государственными финансами Республики Казахстан до 2030 года.";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план развития − документ, определяющий основные направления деятельности и показатели финансово-хозяйственной деятельности государственного предприятия, акционерного общества и товарищества с ограниченной ответственностью, контрольный пакет акций (доля участия в уставном капитале) которого принадлежит государству, на пятилетний период;";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заемщик − субъект квазигосударственного сектора;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государственного имущества (далее − реестр) − единая информационная автоматизированная система учета государственного имущества, за исключением имущества, находящегося в оперативном управлении специальных государственных органов, Вооруженных Сил, других войск и воинских формирований Республики Казахстан, и государственного материального резерва;";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7-1) следующего содержания: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план мероприятий − документ, определяющий основные направления деятельности и показатели финансово-хозяйственной деятельности национального управляющего холдинга, национального холдинга и национальной компании на пятилетний период;";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Мониторинг текущего состояния внешнего и внутреннего долга заемщиков осуществляется в рамках планов развития и планов мероприятий.";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Заемщики на ежеквартальной основе до 10-го числа месяца, следующего за отчетным месяцем, направляют информацию по займам с указанием плана привлечения займов на предстоящий пятилетний период в реестр в электронном виде согласно: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форме 10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мероприятий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реализации, утвержденным приказом Министра национальной экономики Республики Казахстан от 27 февраля 2015 года № 149 (зарегистрирован в Реестре государственной регистрации нормативных правовых актов под № 10663), за исключением акционерного общества "Фонд национального благосостояния "Самрук-Қазына" (далее – фонд);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мониторинга и оценки их реализации, а также разработки и представления отчетов по их исполнению, утвержденным приказом Министра национальной экономики Республики Казахстан от 14 февраля 2019 года № 14 (зарегистрирован в Реестре государственной регистрации нормативных правовых актов под № 18328).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Фонд на ежеквартальной основе до 25-го числа месяца, следующего за отчетным месяцем, размещает информацию по займам с указанием плана привлечения займов на предстоящий пятилетний период на интернет-ресурсе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октября 2012 года № 1384 "Об утверждении Правил размещения отчетности, необходимой государственным органам, на интернет-ресурсе Фонда национального благосостояния, а также перечня, форм и периодичности размещения отчетности".";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Центральный уполномоченный орган по исполнению бюджета на ежеквартальной основе с учетом сведений о состоянии государственного долга осуществляет контроль соблюдения следующих долговых ограничений, предусмотренных Концепцией управления государственными финансами Республики Казахстан до 2030 года: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верхний предел государственного долга и долга квазигосударственного сектора должен составлять в совокупности не более 53,2 % к валовому внутреннему продукту, в том числе верхний предел долга квазигосударственного сектора должен составлять не более 21,2 % к валовому внутреннему продукту. В расчет верхнего предела долга не включаются взаимные обязательства организаций, контролируемых государством, и обязательства контролируемых организаций-нерезидентов;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внешнего долга Правительства (с учетом внешнего гарантированного государством долга) и внешнего долга субъектов квазигосударственного сектора не должен превышать размер, равный 75 % от суммы валютных активов Национального фонда Республики Казахстан.".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