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2424" w14:textId="3dc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Международного форума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2023 года № 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проведения Международного форума Астана в 2023 году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Международного форума Астана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национальной экономики Республики Казахстан, заинтересованным государственным органам и организациям (по согласованию) обеспечить своевременное выполнение мероприятий, предусмотренных Планом.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84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подготовке и проведению Международного форума Астана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Организационные мероприятия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спонсорами, привлечение партнеров в работе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 МНЭ пакет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МНЭ, ИЭИ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Оперативного штаба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QazExpoCongress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приглашаемых спикеров и модераторов. Определение списка спикеров, приглашаемых на платной основе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– май 2023 года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QazExpoCongress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приглашений для казахстанских и зарубежных участников МФА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письма-приглашения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МИД, организационный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QazExpoCongress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принципу "одного окна" для обеспечения визовой поддержки зарубежным участникам и гостям МФА на базе Экспат Центра МФЦА, в том числе оформление приглашений на визу Республики Казахстан и выдача виз Республики Казахстан зарубежным участникам и гостям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рабочая группа, приглашения и визы для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июнь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МВД, ПС КНБ (по согласованию), МНЭ, МФЦА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брендбука и дизайна оформления мероприятий МФА (помещения, залы, печатная продукция, раздаточный материал, презентация, наружное оформление мест проведения МФА)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брендбук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протокол по утверждению дизайнов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спонсорские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гостиничных номеров для спикеров и модераторов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 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авиабилетов (при необходимости) для спикеров и модераторов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авиабилеты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 города Астаны, ИЭИ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 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вебсайта и мобильного приложения МФА, обеспечение онлайн платформы, включая потоковое онлайн вещание. Размещение материалов МФА на сайте (архитектура, спикеры, анонсы, новости, справочная информация для участников и партнеров)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МФА, онлайн платформа, мобильное приложение МФА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материалов для размещения на сайте и в мобильном приложении МФА на трех языках (казахский, русский, английский)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регистрации зарубежных и казахстанских участников на сайте МФА (на платной и бесплатной основе)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городскими службами (акимат, ДЧС города Астана, организация пунктов медицинской помощи в местах проведения МФА, обеспечение безопасности и общественного порядка в период проведения МФА)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 города Астаны, МВД,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волонтерской деятельности, в том числе обеспечение участия волонтеров из числа студентов высших учебных заведений со знанием иностранных языков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услуг по обеспечению перевода (синхронный, последовательный)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оказание услуг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июнь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(изготовление, тиражирование) раздаточных материалов для участников МФА, обеспечение сувенирной и раздаточной продукцией, полиграфией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произведенная сувенирная и раздаточная продукция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спонсорские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оформление в местах проведения МФА, в аэропорту и по маршрутам следования участников и гостей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оформление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 QazExpoCongress (по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бюджет/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(кофе-брейки, ланчи) для участников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 города Астаны, УДП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таможенного и пограничного контроля/оформление участников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МФ, МИД, 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оснащения и оформление площадок проведения МФА, включая обеспечение оргтехникой, средствами связи и синхронным оборудованием (аудио-, видеооборудование, брендирование, мебель, и другое дополнительное оснащение 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оказании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 обслуживания участников, в том числе встречи/проводы в местах прибытия, закрепление офицеров связи за спикерами и модераторами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УДП 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средства/ 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графика прибытия, программы пребывания спикеров и модераторов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прибытия и программа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МНЭ, ИЭИ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 для мероприятий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– 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культурной программы для участников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программа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– 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QazExpoCongress (по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продукцией санитарного назначения (маски, санитайзеры и другие), ПЦР тестирование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приобретении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– 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сопровождение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приглашения и аккредитации зарубежных журналистов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QazExpoCongress (по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PR-мероприятий в зарубежных и казахстанских СМИ по предстоящему МФА (включая материалы имиджевого характера: документальные фильмы, видео-ролики, статьи, пресс-конференции)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МИОР, 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приглашения и аккредитация казахстанских 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– 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QazExpoCongress (по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производство медиа контента для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контент (видеоролик о МФА)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– 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QazExpoCongress (по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 имени Правительства Республики Казахстан для глав и членов делегаций МФА с проведением концертной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QazExpoCongress (по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содержательного характера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МФ о переименовании бюджетной программы 210 "Целевое перечисление в АО "НК "QazExpoCongress" для организации и проведения Астанинского экономического форума" согласно поручению Главы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концепции, архитектуры и программы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сформированная программа и архитектура МФА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АРРФР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организационный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комитет, QazExpoCongress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МФЦА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программы Пленарного заседания, списка спикеров и модераторов. Работа со спикерами и модераторами, сбор подтверждений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пленарного заседания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тезисов выступления официальных лиц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пакет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двусторонних встреч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страны с гостями/участниками МФА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организационный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Пленарного заседания МФА на высоком международном уровне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QazExpoCongress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торжественной церемонии подписания договоров и соглашений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ИЭИ (по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МИД, QazExpoCongress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– Международный финансовый центр "Астана"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МФА – Международный форум Астана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полимеразная цепная реакция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ДЧС – Департамент по чрезвычайным ситуациям 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ИЭИ – акционерное общество "Институт экономических исследований"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QazExpoCongress – акционерное общество "Национальная компания "QazExpoCongress"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