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735" w14:textId="adcc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2023 года № 177.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2,2 гектара из категории земель лесного фонда коммунального государственного учреждения "Алакольское лесное хозяйство" государственного учреждения "Управление природных ресурсов и регулирования природопользования области Жетісу"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области Жетісу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земельного участка, указанного в пункте 1 настоящего постановления, для реконструкции (строительства) автомобильной дороги республиканского значения "Ушарал – Достык" км 0-184 участок км 0-30.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 № 177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земли, переводимой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"Алакольское лесное хозяйство" государственного учреждения "Управление природных ресурсов и регулирования природопользования области Жетісу"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